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6CA" w:rsidRPr="000D66CA" w:rsidRDefault="000D66CA" w:rsidP="000D66CA">
      <w:pPr>
        <w:spacing w:after="0" w:line="240" w:lineRule="auto"/>
        <w:ind w:firstLine="6096"/>
        <w:rPr>
          <w:rFonts w:ascii="Times New Roman" w:hAnsi="Times New Roman" w:cs="Times New Roman"/>
          <w:sz w:val="20"/>
          <w:szCs w:val="20"/>
        </w:rPr>
      </w:pPr>
      <w:bookmarkStart w:id="0" w:name="_GoBack"/>
      <w:r w:rsidRPr="000D66CA">
        <w:rPr>
          <w:rFonts w:ascii="Times New Roman" w:hAnsi="Times New Roman" w:cs="Times New Roman"/>
          <w:sz w:val="20"/>
          <w:szCs w:val="20"/>
        </w:rPr>
        <w:t>УТВЕРЖДЕН</w:t>
      </w:r>
    </w:p>
    <w:p w:rsidR="000D66CA" w:rsidRPr="000D66CA" w:rsidRDefault="000D66CA" w:rsidP="000D66CA">
      <w:pPr>
        <w:spacing w:after="0" w:line="240" w:lineRule="auto"/>
        <w:ind w:firstLine="6096"/>
        <w:rPr>
          <w:rFonts w:ascii="Times New Roman" w:hAnsi="Times New Roman" w:cs="Times New Roman"/>
          <w:sz w:val="20"/>
          <w:szCs w:val="20"/>
        </w:rPr>
      </w:pPr>
      <w:r w:rsidRPr="000D66CA">
        <w:rPr>
          <w:rFonts w:ascii="Times New Roman" w:hAnsi="Times New Roman" w:cs="Times New Roman"/>
          <w:sz w:val="20"/>
          <w:szCs w:val="20"/>
        </w:rPr>
        <w:t xml:space="preserve">постановлением администрации </w:t>
      </w:r>
    </w:p>
    <w:p w:rsidR="000D66CA" w:rsidRPr="000D66CA" w:rsidRDefault="000D66CA" w:rsidP="000D66CA">
      <w:pPr>
        <w:spacing w:after="0" w:line="240" w:lineRule="auto"/>
        <w:ind w:firstLine="6096"/>
        <w:rPr>
          <w:rFonts w:ascii="Times New Roman" w:hAnsi="Times New Roman" w:cs="Times New Roman"/>
          <w:sz w:val="20"/>
          <w:szCs w:val="20"/>
        </w:rPr>
      </w:pPr>
      <w:r w:rsidRPr="000D66CA">
        <w:rPr>
          <w:rFonts w:ascii="Times New Roman" w:hAnsi="Times New Roman" w:cs="Times New Roman"/>
          <w:sz w:val="20"/>
          <w:szCs w:val="20"/>
        </w:rPr>
        <w:t>Загарского сельского поселения</w:t>
      </w:r>
    </w:p>
    <w:p w:rsidR="000D66CA" w:rsidRPr="000D66CA" w:rsidRDefault="000D66CA" w:rsidP="000D66CA">
      <w:pPr>
        <w:spacing w:after="0" w:line="240" w:lineRule="auto"/>
        <w:ind w:firstLine="6096"/>
        <w:rPr>
          <w:rFonts w:ascii="Times New Roman" w:hAnsi="Times New Roman" w:cs="Times New Roman"/>
          <w:sz w:val="20"/>
          <w:szCs w:val="20"/>
        </w:rPr>
      </w:pPr>
      <w:r w:rsidRPr="000D66CA">
        <w:rPr>
          <w:rFonts w:ascii="Times New Roman" w:hAnsi="Times New Roman" w:cs="Times New Roman"/>
          <w:sz w:val="20"/>
          <w:szCs w:val="20"/>
        </w:rPr>
        <w:t>от 25.03.2019 № 27</w:t>
      </w:r>
    </w:p>
    <w:p w:rsidR="000D66CA" w:rsidRPr="000D66CA" w:rsidRDefault="000D66CA" w:rsidP="000D66CA">
      <w:pPr>
        <w:spacing w:after="0" w:line="240" w:lineRule="auto"/>
        <w:ind w:firstLine="6096"/>
        <w:rPr>
          <w:rFonts w:ascii="Times New Roman" w:hAnsi="Times New Roman" w:cs="Times New Roman"/>
          <w:sz w:val="20"/>
          <w:szCs w:val="20"/>
        </w:rPr>
      </w:pPr>
      <w:proofErr w:type="gramStart"/>
      <w:r w:rsidRPr="000D66CA">
        <w:rPr>
          <w:rFonts w:ascii="Times New Roman" w:hAnsi="Times New Roman" w:cs="Times New Roman"/>
          <w:sz w:val="20"/>
          <w:szCs w:val="20"/>
        </w:rPr>
        <w:t>(с изменениями от 03.02.2019 №16,</w:t>
      </w:r>
      <w:proofErr w:type="gramEnd"/>
    </w:p>
    <w:p w:rsidR="000D66CA" w:rsidRPr="000D66CA" w:rsidRDefault="000D66CA" w:rsidP="000D66CA">
      <w:pPr>
        <w:spacing w:after="0" w:line="240" w:lineRule="auto"/>
        <w:ind w:firstLine="6096"/>
        <w:rPr>
          <w:rFonts w:ascii="Times New Roman" w:hAnsi="Times New Roman" w:cs="Times New Roman"/>
          <w:sz w:val="20"/>
          <w:szCs w:val="20"/>
        </w:rPr>
      </w:pPr>
      <w:r w:rsidRPr="000D66CA">
        <w:rPr>
          <w:rFonts w:ascii="Times New Roman" w:hAnsi="Times New Roman" w:cs="Times New Roman"/>
          <w:sz w:val="20"/>
          <w:szCs w:val="20"/>
        </w:rPr>
        <w:t xml:space="preserve">от 09.07.2021 № 25, от 10.03.2023 </w:t>
      </w:r>
    </w:p>
    <w:p w:rsidR="000D66CA" w:rsidRPr="000D66CA" w:rsidRDefault="000D66CA" w:rsidP="000D66CA">
      <w:pPr>
        <w:spacing w:after="0" w:line="240" w:lineRule="auto"/>
        <w:ind w:firstLine="6096"/>
        <w:rPr>
          <w:rFonts w:ascii="Times New Roman" w:hAnsi="Times New Roman" w:cs="Times New Roman"/>
          <w:sz w:val="20"/>
          <w:szCs w:val="20"/>
        </w:rPr>
      </w:pPr>
      <w:r w:rsidRPr="000D66CA">
        <w:rPr>
          <w:rFonts w:ascii="Times New Roman" w:hAnsi="Times New Roman" w:cs="Times New Roman"/>
          <w:sz w:val="20"/>
          <w:szCs w:val="20"/>
        </w:rPr>
        <w:t>№ 26)</w:t>
      </w:r>
    </w:p>
    <w:p w:rsidR="000D66CA" w:rsidRPr="000D66CA" w:rsidRDefault="000D66CA" w:rsidP="000D66CA">
      <w:pPr>
        <w:widowControl w:val="0"/>
        <w:autoSpaceDE w:val="0"/>
        <w:autoSpaceDN w:val="0"/>
        <w:adjustRightInd w:val="0"/>
        <w:spacing w:after="0" w:line="240" w:lineRule="auto"/>
        <w:jc w:val="center"/>
        <w:rPr>
          <w:rFonts w:ascii="Times New Roman" w:hAnsi="Times New Roman" w:cs="Times New Roman"/>
          <w:b/>
          <w:bCs/>
          <w:sz w:val="20"/>
          <w:szCs w:val="20"/>
        </w:rPr>
      </w:pPr>
    </w:p>
    <w:p w:rsidR="000D66CA" w:rsidRPr="000D66CA" w:rsidRDefault="000D66CA" w:rsidP="000D66CA">
      <w:pPr>
        <w:shd w:val="clear" w:color="auto" w:fill="FFFFFF"/>
        <w:spacing w:before="240" w:after="240" w:line="240" w:lineRule="auto"/>
        <w:jc w:val="center"/>
        <w:rPr>
          <w:rFonts w:ascii="Arial" w:eastAsia="Times New Roman" w:hAnsi="Arial" w:cs="Arial"/>
          <w:sz w:val="20"/>
          <w:szCs w:val="20"/>
          <w:lang w:eastAsia="ru-RU"/>
        </w:rPr>
      </w:pPr>
    </w:p>
    <w:p w:rsidR="000D66CA" w:rsidRPr="000D66CA" w:rsidRDefault="000D66CA" w:rsidP="000D66CA">
      <w:pPr>
        <w:shd w:val="clear" w:color="auto" w:fill="FFFFFF"/>
        <w:spacing w:after="0" w:line="240" w:lineRule="auto"/>
        <w:jc w:val="center"/>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Административный регламент</w:t>
      </w:r>
    </w:p>
    <w:p w:rsidR="000D66CA" w:rsidRPr="000D66CA" w:rsidRDefault="000D66CA" w:rsidP="000D66CA">
      <w:pPr>
        <w:shd w:val="clear" w:color="auto" w:fill="FFFFFF"/>
        <w:spacing w:after="0" w:line="240" w:lineRule="auto"/>
        <w:jc w:val="center"/>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предоставления муниципальной услуги</w:t>
      </w:r>
    </w:p>
    <w:p w:rsidR="000D66CA" w:rsidRPr="000D66CA" w:rsidRDefault="000D66CA" w:rsidP="000D66CA">
      <w:pPr>
        <w:shd w:val="clear" w:color="auto" w:fill="FFFFFF"/>
        <w:spacing w:after="0" w:line="240" w:lineRule="auto"/>
        <w:jc w:val="center"/>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0D66CA" w:rsidRPr="000D66CA" w:rsidRDefault="000D66CA" w:rsidP="000D66CA">
      <w:pPr>
        <w:shd w:val="clear" w:color="auto" w:fill="FFFFFF"/>
        <w:spacing w:before="240" w:after="240" w:line="240" w:lineRule="auto"/>
        <w:jc w:val="center"/>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before="240" w:after="240" w:line="240" w:lineRule="auto"/>
        <w:jc w:val="center"/>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1. Общие положения</w:t>
      </w:r>
    </w:p>
    <w:p w:rsidR="000D66CA" w:rsidRPr="000D66CA" w:rsidRDefault="000D66CA" w:rsidP="000D66CA">
      <w:pPr>
        <w:shd w:val="clear" w:color="auto" w:fill="FFFFFF"/>
        <w:spacing w:before="240" w:after="240" w:line="240" w:lineRule="auto"/>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1.1. Предмет регулирования регламента</w:t>
      </w:r>
    </w:p>
    <w:p w:rsidR="000D66CA" w:rsidRPr="000D66CA" w:rsidRDefault="000D66CA" w:rsidP="000D66CA">
      <w:pPr>
        <w:autoSpaceDE w:val="0"/>
        <w:autoSpaceDN w:val="0"/>
        <w:adjustRightInd w:val="0"/>
        <w:spacing w:after="0" w:line="240" w:lineRule="auto"/>
        <w:ind w:firstLine="567"/>
        <w:jc w:val="both"/>
        <w:rPr>
          <w:rFonts w:ascii="Times New Roman" w:hAnsi="Times New Roman" w:cs="Times New Roman"/>
          <w:bCs/>
          <w:sz w:val="20"/>
          <w:szCs w:val="20"/>
        </w:rPr>
      </w:pPr>
      <w:proofErr w:type="gramStart"/>
      <w:r w:rsidRPr="000D66CA">
        <w:rPr>
          <w:rFonts w:ascii="Times New Roman" w:eastAsia="Times New Roman" w:hAnsi="Times New Roman" w:cs="Times New Roman"/>
          <w:sz w:val="20"/>
          <w:szCs w:val="20"/>
          <w:lang w:eastAsia="ru-RU"/>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 (далее - административный регламент)</w:t>
      </w:r>
      <w:r w:rsidRPr="000D66CA">
        <w:rPr>
          <w:rFonts w:ascii="Times New Roman" w:hAnsi="Times New Roman" w:cs="Times New Roman"/>
          <w:sz w:val="20"/>
          <w:szCs w:val="20"/>
        </w:rPr>
        <w:t xml:space="preserve">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0D66CA">
        <w:rPr>
          <w:rFonts w:ascii="Times New Roman" w:hAnsi="Times New Roman" w:cs="Times New Roman"/>
          <w:sz w:val="20"/>
          <w:szCs w:val="20"/>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w:t>
      </w:r>
      <w:proofErr w:type="gramEnd"/>
      <w:r w:rsidRPr="000D66CA">
        <w:rPr>
          <w:rFonts w:ascii="Times New Roman" w:hAnsi="Times New Roman" w:cs="Times New Roman"/>
          <w:sz w:val="20"/>
          <w:szCs w:val="20"/>
          <w:lang w:eastAsia="ru-RU"/>
        </w:rPr>
        <w:t xml:space="preserve">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D66CA">
        <w:rPr>
          <w:rFonts w:ascii="Times New Roman" w:hAnsi="Times New Roman" w:cs="Times New Roman"/>
          <w:sz w:val="20"/>
          <w:szCs w:val="20"/>
        </w:rPr>
        <w:t>при осуществлении полномочий по предоставлению муниципальной услуги</w:t>
      </w:r>
      <w:r w:rsidRPr="000D66CA">
        <w:rPr>
          <w:rFonts w:ascii="Times New Roman" w:hAnsi="Times New Roman" w:cs="Times New Roman"/>
          <w:bCs/>
          <w:sz w:val="20"/>
          <w:szCs w:val="20"/>
        </w:rPr>
        <w:t xml:space="preserve">.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Основные понятия в настоящем регламенте используются в том же значении, в котором они приведены в Федеральном </w:t>
      </w:r>
      <w:hyperlink r:id="rId6" w:history="1">
        <w:r w:rsidRPr="000D66CA">
          <w:rPr>
            <w:rFonts w:ascii="Times New Roman" w:eastAsia="Times New Roman" w:hAnsi="Times New Roman" w:cs="Times New Roman"/>
            <w:sz w:val="20"/>
            <w:szCs w:val="20"/>
            <w:u w:val="single"/>
            <w:lang w:eastAsia="ru-RU"/>
          </w:rPr>
          <w:t>законе</w:t>
        </w:r>
      </w:hyperlink>
      <w:r w:rsidRPr="000D66CA">
        <w:rPr>
          <w:rFonts w:ascii="Times New Roman" w:eastAsia="Times New Roman" w:hAnsi="Times New Roman" w:cs="Times New Roman"/>
          <w:sz w:val="20"/>
          <w:szCs w:val="20"/>
          <w:lang w:eastAsia="ru-RU"/>
        </w:rPr>
        <w:t> от 27.07.2010 № 210-ФЗ «Об организации предоставления государственных и муниципальных услуг», иных Федеральных законах и нормативных правовых актах Российской Федерации и Кировской области.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1.2. Круг заявителей</w:t>
      </w:r>
    </w:p>
    <w:p w:rsidR="000D66CA" w:rsidRPr="000D66CA" w:rsidRDefault="000D66CA" w:rsidP="000D66CA">
      <w:pPr>
        <w:autoSpaceDE w:val="0"/>
        <w:autoSpaceDN w:val="0"/>
        <w:adjustRightInd w:val="0"/>
        <w:spacing w:after="0" w:line="240" w:lineRule="auto"/>
        <w:rPr>
          <w:rFonts w:ascii="Times New Roman" w:hAnsi="Times New Roman" w:cs="Times New Roman"/>
          <w:sz w:val="20"/>
          <w:szCs w:val="20"/>
          <w:lang w:eastAsia="ru-RU"/>
        </w:rPr>
      </w:pPr>
      <w:r w:rsidRPr="000D66CA">
        <w:rPr>
          <w:rFonts w:ascii="Times New Roman" w:hAnsi="Times New Roman" w:cs="Times New Roman"/>
          <w:sz w:val="20"/>
          <w:szCs w:val="20"/>
        </w:rPr>
        <w:t>Заявителем при п</w:t>
      </w:r>
      <w:r w:rsidRPr="000D66CA">
        <w:rPr>
          <w:rFonts w:ascii="Times New Roman" w:eastAsia="Times New Roman" w:hAnsi="Times New Roman" w:cs="Times New Roman"/>
          <w:bCs/>
          <w:sz w:val="20"/>
          <w:szCs w:val="20"/>
          <w:lang w:eastAsia="ru-RU"/>
        </w:rPr>
        <w:t xml:space="preserve">редоставлении муниципальной услуги является – </w:t>
      </w:r>
      <w:r w:rsidRPr="000D66CA">
        <w:rPr>
          <w:rFonts w:ascii="Times New Roman" w:hAnsi="Times New Roman" w:cs="Times New Roman"/>
          <w:sz w:val="20"/>
          <w:szCs w:val="20"/>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w:t>
      </w:r>
      <w:proofErr w:type="gramStart"/>
      <w:r w:rsidRPr="000D66CA">
        <w:rPr>
          <w:rFonts w:ascii="Times New Roman" w:hAnsi="Times New Roman" w:cs="Times New Roman"/>
          <w:sz w:val="20"/>
          <w:szCs w:val="20"/>
        </w:rPr>
        <w:t>услуги</w:t>
      </w:r>
      <w:proofErr w:type="gramEnd"/>
      <w:r w:rsidRPr="000D66CA">
        <w:rPr>
          <w:rFonts w:ascii="Times New Roman" w:hAnsi="Times New Roman" w:cs="Times New Roman"/>
          <w:sz w:val="20"/>
          <w:szCs w:val="20"/>
        </w:rPr>
        <w:t xml:space="preserve"> в том числе в порядке, установленном статьей 15.1 Федерального закона № 210</w:t>
      </w:r>
      <w:r w:rsidRPr="000D66CA">
        <w:rPr>
          <w:rFonts w:ascii="Times New Roman" w:hAnsi="Times New Roman" w:cs="Times New Roman"/>
          <w:sz w:val="20"/>
          <w:szCs w:val="20"/>
        </w:rPr>
        <w:noBreakHyphen/>
        <w:t>ФЗ, выраженным в устной, письменной или электронной форме</w:t>
      </w:r>
      <w:r w:rsidRPr="000D66CA">
        <w:rPr>
          <w:rFonts w:ascii="Times New Roman" w:hAnsi="Times New Roman" w:cs="Times New Roman"/>
          <w:sz w:val="20"/>
          <w:szCs w:val="20"/>
          <w:lang w:eastAsia="ru-RU"/>
        </w:rPr>
        <w:t xml:space="preserve"> (далее – заявление). </w:t>
      </w:r>
    </w:p>
    <w:p w:rsidR="000D66CA" w:rsidRPr="000D66CA" w:rsidRDefault="000D66CA" w:rsidP="000D66CA">
      <w:pPr>
        <w:autoSpaceDE w:val="0"/>
        <w:autoSpaceDN w:val="0"/>
        <w:adjustRightInd w:val="0"/>
        <w:spacing w:after="0" w:line="240" w:lineRule="auto"/>
        <w:rPr>
          <w:rFonts w:ascii="Times New Roman" w:hAnsi="Times New Roman" w:cs="Times New Roman"/>
          <w:sz w:val="20"/>
          <w:szCs w:val="20"/>
          <w:lang w:eastAsia="ru-RU"/>
        </w:rPr>
      </w:pPr>
      <w:r w:rsidRPr="000D66CA">
        <w:rPr>
          <w:rFonts w:ascii="Times New Roman" w:hAnsi="Times New Roman" w:cs="Times New Roman"/>
          <w:sz w:val="20"/>
          <w:szCs w:val="20"/>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1.3. Требования к порядку информирования о предоставлении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1.3.1. Порядок получения информации по вопросам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на информационных стендах в местах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при личном обращении заявителя в администрацию муниципального образования  или многофункциональный центр;</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при обращении в письменной форме, в форме электронного документа;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по телефону.</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lastRenderedPageBreak/>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1.3.5. Информация о порядке предоставления муниципальной услуги предоставляется бесплатно.</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1.3.6. Порядок, форма, место размещения и способы получения справочной информации: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К справочной информации относится: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место нахождения и графики работы администрации муниципального образования,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справочные телефоны структурных подразделений администрации муниципального образования, организаций, участвующих в предоставлении муниципальной услуги, в том числе номер телефона-автоинформатора;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адреса официального сайта, а также электронной почты и (или) формы обратной связи администрации муниципального образования, в сети «Интернет».</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Справочная информация размещена:</w:t>
      </w:r>
    </w:p>
    <w:p w:rsidR="000D66CA" w:rsidRPr="000D66CA" w:rsidRDefault="000D66CA" w:rsidP="000D66CA">
      <w:pPr>
        <w:tabs>
          <w:tab w:val="left" w:pos="9072"/>
        </w:tabs>
        <w:spacing w:after="0" w:line="240" w:lineRule="auto"/>
        <w:rPr>
          <w:rFonts w:ascii="Times New Roman" w:hAnsi="Times New Roman" w:cs="Times New Roman"/>
          <w:bCs/>
          <w:sz w:val="20"/>
          <w:szCs w:val="20"/>
        </w:rPr>
      </w:pPr>
      <w:r w:rsidRPr="000D66CA">
        <w:rPr>
          <w:rFonts w:ascii="Times New Roman" w:hAnsi="Times New Roman" w:cs="Times New Roman"/>
          <w:bCs/>
          <w:sz w:val="20"/>
          <w:szCs w:val="20"/>
        </w:rPr>
        <w:t>на информационном стенде, находящемся в здании администрации муниципального образования;</w:t>
      </w:r>
    </w:p>
    <w:p w:rsidR="000D66CA" w:rsidRPr="000D66CA" w:rsidRDefault="000D66CA" w:rsidP="000D66CA">
      <w:pPr>
        <w:tabs>
          <w:tab w:val="left" w:pos="9072"/>
        </w:tabs>
        <w:spacing w:after="0" w:line="240" w:lineRule="auto"/>
        <w:ind w:firstLine="567"/>
        <w:rPr>
          <w:rFonts w:ascii="Times New Roman" w:hAnsi="Times New Roman" w:cs="Times New Roman"/>
          <w:bCs/>
          <w:sz w:val="20"/>
          <w:szCs w:val="20"/>
        </w:rPr>
      </w:pPr>
      <w:r w:rsidRPr="000D66CA">
        <w:rPr>
          <w:rFonts w:ascii="Times New Roman" w:hAnsi="Times New Roman" w:cs="Times New Roman"/>
          <w:bCs/>
          <w:sz w:val="20"/>
          <w:szCs w:val="20"/>
        </w:rPr>
        <w:t>на официальном сайте администрации Юрьянского район</w:t>
      </w:r>
      <w:proofErr w:type="gramStart"/>
      <w:r w:rsidRPr="000D66CA">
        <w:rPr>
          <w:rFonts w:ascii="Times New Roman" w:hAnsi="Times New Roman" w:cs="Times New Roman"/>
          <w:bCs/>
          <w:sz w:val="20"/>
          <w:szCs w:val="20"/>
        </w:rPr>
        <w:t>а(</w:t>
      </w:r>
      <w:proofErr w:type="gramEnd"/>
      <w:r w:rsidRPr="000D66CA">
        <w:rPr>
          <w:rFonts w:ascii="Times New Roman" w:hAnsi="Times New Roman" w:cs="Times New Roman"/>
          <w:bCs/>
          <w:sz w:val="20"/>
          <w:szCs w:val="20"/>
        </w:rPr>
        <w:t>страница администрации Загарского сельского поселения)</w:t>
      </w:r>
      <w:r w:rsidRPr="000D66CA">
        <w:rPr>
          <w:rFonts w:ascii="Times New Roman" w:hAnsi="Times New Roman" w:cs="Times New Roman"/>
          <w:sz w:val="20"/>
          <w:szCs w:val="20"/>
        </w:rPr>
        <w:t xml:space="preserve"> http://www.yuriya-kirov.ru/;</w:t>
      </w:r>
      <w:r w:rsidRPr="000D66CA">
        <w:rPr>
          <w:rFonts w:ascii="Times New Roman" w:hAnsi="Times New Roman" w:cs="Times New Roman"/>
          <w:bCs/>
          <w:sz w:val="20"/>
          <w:szCs w:val="20"/>
        </w:rPr>
        <w:t xml:space="preserve"> </w:t>
      </w:r>
    </w:p>
    <w:p w:rsidR="000D66CA" w:rsidRPr="000D66CA" w:rsidRDefault="000D66CA" w:rsidP="000D66CA">
      <w:pPr>
        <w:tabs>
          <w:tab w:val="left" w:pos="9072"/>
        </w:tabs>
        <w:spacing w:after="0" w:line="240" w:lineRule="auto"/>
        <w:ind w:firstLine="567"/>
        <w:rPr>
          <w:rFonts w:ascii="Times New Roman" w:hAnsi="Times New Roman" w:cs="Times New Roman"/>
          <w:bCs/>
          <w:sz w:val="20"/>
          <w:szCs w:val="20"/>
        </w:rPr>
      </w:pPr>
      <w:r w:rsidRPr="000D66CA">
        <w:rPr>
          <w:rFonts w:ascii="Times New Roman" w:hAnsi="Times New Roman" w:cs="Times New Roman"/>
          <w:bCs/>
          <w:sz w:val="20"/>
          <w:szCs w:val="20"/>
        </w:rPr>
        <w:t>в федеральной государственной информационной системе «Федеральный реестр государственных услуг (функций)» (далее – федеральный реестр);</w:t>
      </w:r>
    </w:p>
    <w:p w:rsidR="000D66CA" w:rsidRPr="000D66CA" w:rsidRDefault="000D66CA" w:rsidP="000D66CA">
      <w:pPr>
        <w:tabs>
          <w:tab w:val="left" w:pos="9072"/>
        </w:tabs>
        <w:spacing w:after="0" w:line="240" w:lineRule="auto"/>
        <w:ind w:firstLine="567"/>
        <w:rPr>
          <w:rFonts w:ascii="Times New Roman" w:hAnsi="Times New Roman" w:cs="Times New Roman"/>
          <w:bCs/>
          <w:sz w:val="20"/>
          <w:szCs w:val="20"/>
        </w:rPr>
      </w:pPr>
      <w:r w:rsidRPr="000D66CA">
        <w:rPr>
          <w:rFonts w:ascii="Times New Roman" w:hAnsi="Times New Roman" w:cs="Times New Roman"/>
          <w:bCs/>
          <w:sz w:val="20"/>
          <w:szCs w:val="20"/>
        </w:rPr>
        <w:t xml:space="preserve">на Едином портале </w:t>
      </w:r>
      <w:r w:rsidRPr="000D66CA">
        <w:rPr>
          <w:rFonts w:ascii="Times New Roman" w:hAnsi="Times New Roman" w:cs="Times New Roman"/>
          <w:sz w:val="20"/>
          <w:szCs w:val="20"/>
        </w:rPr>
        <w:t>государственных и муниципальных услуг (функций)</w:t>
      </w:r>
      <w:r w:rsidRPr="000D66CA">
        <w:rPr>
          <w:rFonts w:ascii="Times New Roman" w:hAnsi="Times New Roman" w:cs="Times New Roman"/>
          <w:bCs/>
          <w:sz w:val="20"/>
          <w:szCs w:val="20"/>
        </w:rPr>
        <w:t>;</w:t>
      </w:r>
    </w:p>
    <w:p w:rsidR="000D66CA" w:rsidRPr="000D66CA" w:rsidRDefault="000D66CA" w:rsidP="000D66CA">
      <w:pPr>
        <w:tabs>
          <w:tab w:val="left" w:pos="9072"/>
        </w:tabs>
        <w:spacing w:after="0" w:line="240" w:lineRule="auto"/>
        <w:ind w:firstLine="567"/>
        <w:rPr>
          <w:rFonts w:ascii="Times New Roman" w:hAnsi="Times New Roman" w:cs="Times New Roman"/>
          <w:bCs/>
          <w:sz w:val="20"/>
          <w:szCs w:val="20"/>
        </w:rPr>
      </w:pPr>
      <w:r w:rsidRPr="000D66CA">
        <w:rPr>
          <w:rFonts w:ascii="Times New Roman" w:hAnsi="Times New Roman" w:cs="Times New Roman"/>
          <w:bCs/>
          <w:sz w:val="20"/>
          <w:szCs w:val="20"/>
        </w:rPr>
        <w:t xml:space="preserve">на </w:t>
      </w:r>
      <w:r w:rsidRPr="000D66CA">
        <w:rPr>
          <w:rFonts w:ascii="Times New Roman" w:hAnsi="Times New Roman" w:cs="Times New Roman"/>
          <w:sz w:val="20"/>
          <w:szCs w:val="20"/>
        </w:rPr>
        <w:t>Портале Кировской области</w:t>
      </w:r>
      <w:r w:rsidRPr="000D66CA">
        <w:rPr>
          <w:rFonts w:ascii="Times New Roman" w:hAnsi="Times New Roman" w:cs="Times New Roman"/>
          <w:bCs/>
          <w:sz w:val="20"/>
          <w:szCs w:val="20"/>
        </w:rPr>
        <w:t>.</w:t>
      </w:r>
    </w:p>
    <w:p w:rsidR="000D66CA" w:rsidRPr="000D66CA" w:rsidRDefault="000D66CA" w:rsidP="000D66CA">
      <w:pPr>
        <w:tabs>
          <w:tab w:val="left" w:pos="9072"/>
        </w:tabs>
        <w:spacing w:after="0" w:line="240" w:lineRule="auto"/>
        <w:ind w:firstLine="567"/>
        <w:rPr>
          <w:rFonts w:ascii="Times New Roman" w:hAnsi="Times New Roman" w:cs="Times New Roman"/>
          <w:bCs/>
          <w:sz w:val="20"/>
          <w:szCs w:val="20"/>
        </w:rPr>
      </w:pPr>
      <w:r w:rsidRPr="000D66CA">
        <w:rPr>
          <w:rFonts w:ascii="Times New Roman" w:hAnsi="Times New Roman" w:cs="Times New Roman"/>
          <w:bCs/>
          <w:sz w:val="20"/>
          <w:szCs w:val="20"/>
        </w:rPr>
        <w:t>Также справочную информацию можно получить:</w:t>
      </w:r>
    </w:p>
    <w:p w:rsidR="000D66CA" w:rsidRPr="000D66CA" w:rsidRDefault="000D66CA" w:rsidP="000D66CA">
      <w:pPr>
        <w:tabs>
          <w:tab w:val="left" w:pos="9072"/>
        </w:tabs>
        <w:spacing w:after="0" w:line="240" w:lineRule="auto"/>
        <w:ind w:firstLine="567"/>
        <w:rPr>
          <w:rFonts w:ascii="Times New Roman" w:hAnsi="Times New Roman" w:cs="Times New Roman"/>
          <w:sz w:val="20"/>
          <w:szCs w:val="20"/>
        </w:rPr>
      </w:pPr>
      <w:r w:rsidRPr="000D66CA">
        <w:rPr>
          <w:rFonts w:ascii="Times New Roman" w:hAnsi="Times New Roman" w:cs="Times New Roman"/>
          <w:sz w:val="20"/>
          <w:szCs w:val="20"/>
        </w:rPr>
        <w:t>при обращении в письменной форме, в форме электронного документа;</w:t>
      </w:r>
    </w:p>
    <w:p w:rsidR="000D66CA" w:rsidRPr="000D66CA" w:rsidRDefault="000D66CA" w:rsidP="000D66CA">
      <w:pPr>
        <w:tabs>
          <w:tab w:val="left" w:pos="9072"/>
        </w:tabs>
        <w:spacing w:after="0" w:line="240" w:lineRule="auto"/>
        <w:ind w:firstLine="567"/>
        <w:rPr>
          <w:rFonts w:ascii="Times New Roman" w:hAnsi="Times New Roman" w:cs="Times New Roman"/>
          <w:bCs/>
          <w:sz w:val="20"/>
          <w:szCs w:val="20"/>
        </w:rPr>
      </w:pPr>
      <w:r w:rsidRPr="000D66CA">
        <w:rPr>
          <w:rFonts w:ascii="Times New Roman" w:hAnsi="Times New Roman" w:cs="Times New Roman"/>
          <w:bCs/>
          <w:sz w:val="20"/>
          <w:szCs w:val="20"/>
        </w:rPr>
        <w:t>по телефону.</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2. Стандарт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2.1. Наименование муниципальной услуги:</w:t>
      </w:r>
      <w:r w:rsidRPr="000D66CA">
        <w:rPr>
          <w:rFonts w:ascii="Times New Roman" w:eastAsia="Times New Roman" w:hAnsi="Times New Roman" w:cs="Times New Roman"/>
          <w:sz w:val="20"/>
          <w:szCs w:val="20"/>
          <w:lang w:eastAsia="ru-RU"/>
        </w:rPr>
        <w:t>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(далее - муниципальная услуга).</w:t>
      </w:r>
    </w:p>
    <w:p w:rsidR="000D66CA" w:rsidRPr="000D66CA" w:rsidRDefault="000D66CA" w:rsidP="000D66CA">
      <w:pPr>
        <w:pStyle w:val="2"/>
        <w:spacing w:before="0" w:line="240" w:lineRule="auto"/>
        <w:ind w:firstLine="567"/>
        <w:jc w:val="both"/>
        <w:rPr>
          <w:rFonts w:ascii="Times New Roman" w:hAnsi="Times New Roman" w:cs="Times New Roman"/>
          <w:color w:val="auto"/>
          <w:sz w:val="20"/>
          <w:szCs w:val="20"/>
        </w:rPr>
      </w:pPr>
      <w:r w:rsidRPr="000D66CA">
        <w:rPr>
          <w:rFonts w:ascii="Times New Roman" w:hAnsi="Times New Roman" w:cs="Times New Roman"/>
          <w:color w:val="auto"/>
          <w:sz w:val="20"/>
          <w:szCs w:val="20"/>
        </w:rPr>
        <w:t>2.2.Наименование органа, предоставляющего муниципальную услугу</w:t>
      </w:r>
    </w:p>
    <w:p w:rsidR="000D66CA" w:rsidRPr="000D66CA" w:rsidRDefault="000D66CA" w:rsidP="000D66CA">
      <w:pPr>
        <w:spacing w:after="0" w:line="240" w:lineRule="auto"/>
        <w:ind w:firstLine="567"/>
        <w:jc w:val="both"/>
        <w:rPr>
          <w:rFonts w:ascii="Times New Roman" w:hAnsi="Times New Roman" w:cs="Times New Roman"/>
          <w:sz w:val="20"/>
          <w:szCs w:val="20"/>
        </w:rPr>
      </w:pPr>
      <w:r w:rsidRPr="000D66CA">
        <w:rPr>
          <w:rFonts w:ascii="Times New Roman" w:hAnsi="Times New Roman" w:cs="Times New Roman"/>
          <w:sz w:val="20"/>
          <w:szCs w:val="20"/>
        </w:rPr>
        <w:t>Муниципальная услуга предоставляется администрацией муниципального образования (далее – Администрация).</w:t>
      </w:r>
    </w:p>
    <w:p w:rsidR="000D66CA" w:rsidRPr="000D66CA" w:rsidRDefault="000D66CA" w:rsidP="000D66CA">
      <w:pPr>
        <w:autoSpaceDE w:val="0"/>
        <w:autoSpaceDN w:val="0"/>
        <w:adjustRightInd w:val="0"/>
        <w:spacing w:after="0" w:line="240" w:lineRule="auto"/>
        <w:ind w:firstLine="567"/>
        <w:jc w:val="both"/>
        <w:outlineLvl w:val="2"/>
        <w:rPr>
          <w:rFonts w:ascii="Times New Roman" w:hAnsi="Times New Roman" w:cs="Times New Roman"/>
          <w:sz w:val="20"/>
          <w:szCs w:val="20"/>
        </w:rPr>
      </w:pPr>
      <w:proofErr w:type="gramStart"/>
      <w:r w:rsidRPr="000D66CA">
        <w:rPr>
          <w:rFonts w:ascii="Times New Roman" w:hAnsi="Times New Roman" w:cs="Times New Roman"/>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02.06.2022 № 20 «Об утверждении перечня муниципальных услуг».».</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b/>
          <w:bCs/>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2.3. Результатом предоставления муниципальной услуги является</w:t>
      </w:r>
      <w:r w:rsidRPr="000D66CA">
        <w:rPr>
          <w:rFonts w:ascii="Times New Roman" w:eastAsia="Times New Roman" w:hAnsi="Times New Roman" w:cs="Times New Roman"/>
          <w:sz w:val="20"/>
          <w:szCs w:val="20"/>
          <w:lang w:eastAsia="ru-RU"/>
        </w:rPr>
        <w:t>:</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получение заявителем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xml:space="preserve">- получение заявителем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(приложение №3 к настоящему административному регламенту).</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2.4. Срок предоставления муниципальной услуги</w:t>
      </w:r>
    </w:p>
    <w:p w:rsidR="000D66CA" w:rsidRPr="000D66CA" w:rsidRDefault="000D66CA" w:rsidP="000D66CA">
      <w:pPr>
        <w:autoSpaceDE w:val="0"/>
        <w:autoSpaceDN w:val="0"/>
        <w:adjustRightInd w:val="0"/>
        <w:spacing w:after="0" w:line="240" w:lineRule="auto"/>
        <w:ind w:firstLine="567"/>
        <w:jc w:val="both"/>
        <w:rPr>
          <w:rFonts w:ascii="Times New Roman" w:hAnsi="Times New Roman" w:cs="Times New Roman"/>
          <w:sz w:val="20"/>
          <w:szCs w:val="20"/>
        </w:rPr>
      </w:pPr>
      <w:r w:rsidRPr="000D66CA">
        <w:rPr>
          <w:rFonts w:ascii="Times New Roman" w:hAnsi="Times New Roman" w:cs="Times New Roman"/>
          <w:sz w:val="20"/>
          <w:szCs w:val="20"/>
        </w:rPr>
        <w:t xml:space="preserve">Максимальный срок предоставления муниципальной услуги – не более 30 рабочих дней со дня получения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0D66CA" w:rsidRPr="000D66CA" w:rsidRDefault="000D66CA" w:rsidP="000D66CA">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r w:rsidRPr="000D66CA">
        <w:rPr>
          <w:rFonts w:ascii="Times New Roman" w:eastAsia="Calibri" w:hAnsi="Times New Roman" w:cs="Times New Roman"/>
          <w:sz w:val="20"/>
          <w:szCs w:val="20"/>
        </w:rPr>
        <w:t>В случае передачи документов через многофункциональный центр срок исчисляется со дня получения администрацией заявления.</w:t>
      </w:r>
    </w:p>
    <w:p w:rsidR="000D66CA" w:rsidRPr="000D66CA" w:rsidRDefault="000D66CA" w:rsidP="000D66CA">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0D66CA">
        <w:rPr>
          <w:rFonts w:ascii="Times New Roman" w:hAnsi="Times New Roman" w:cs="Times New Roman"/>
          <w:sz w:val="20"/>
          <w:szCs w:val="20"/>
        </w:rPr>
        <w:t xml:space="preserve">В срок предоставления муниципальной услуги не включается срок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w:t>
      </w:r>
    </w:p>
    <w:p w:rsidR="000D66CA" w:rsidRPr="000D66CA" w:rsidRDefault="000D66CA" w:rsidP="000D66CA">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0D66CA">
        <w:rPr>
          <w:rFonts w:ascii="Times New Roman" w:hAnsi="Times New Roman" w:cs="Times New Roman"/>
          <w:sz w:val="20"/>
          <w:szCs w:val="20"/>
        </w:rPr>
        <w:t>строительства.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2.5. Нормативные правовые акты, регулирующие предоставление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Перечень нормативных правовых актов, регулирующих предоставление муниципальной услуги размещены:</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на сайте администрации;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федеральном реестре;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Едином портале государственных и муниципальных услуг (функций).</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2.6. Исчерпывающий перечень документов, необходимых для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2.6.1. Для предоставления муниципальной услуги необходимы следующие документы:</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2.6.1.1. </w:t>
      </w:r>
      <w:hyperlink r:id="rId7" w:anchor="Par336" w:history="1">
        <w:r w:rsidRPr="000D66CA">
          <w:rPr>
            <w:rFonts w:ascii="Times New Roman" w:eastAsia="Times New Roman" w:hAnsi="Times New Roman" w:cs="Times New Roman"/>
            <w:sz w:val="20"/>
            <w:szCs w:val="20"/>
            <w:u w:val="single"/>
            <w:lang w:eastAsia="ru-RU"/>
          </w:rPr>
          <w:t>Заявление</w:t>
        </w:r>
      </w:hyperlink>
      <w:r w:rsidRPr="000D66CA">
        <w:rPr>
          <w:rFonts w:ascii="Times New Roman" w:eastAsia="Times New Roman" w:hAnsi="Times New Roman" w:cs="Times New Roman"/>
          <w:sz w:val="20"/>
          <w:szCs w:val="20"/>
          <w:lang w:eastAsia="ru-RU"/>
        </w:rPr>
        <w:t> на предоставление разрешения на отклонение от предельных параметров разрешенного строительства, реконструкции объекта капитального строительства (приложение №1).</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2.6.1.2. Документ, удостоверяющий личность физического лица в соответствии с законодательством Российской Федерации (оригинал или копия, заверенная в установленном законодательством порядке);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2.6.1.3. Учредительные документы юридического лица (копия, заверенная в установленном законодательством порядке) (для юридического лица).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2.6.1.4. Правоустанавливающие документы на земельный участок;</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2.6.1.5. Кадастровый паспорт земельного участка;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2.6.1.6. Градостроительный план земельного участка.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2.6.2. Документы, указанные в пунктах 2.6.1.1. – 2.6.1.3 настоящего Административного регламента, заявитель должен представить самостоятельно.</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2.6.3. Документы (их копии или сведения, содержащиеся в них), указанные в подпунктах 2.6.1.4- 2.6.1.6. пункта 2.6.1 настоящего Административного регламента запрашивается администрацией в рамках межведомственного информационного взаимодействия, если он не был представлен заявителем самостоятельно.</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2.6.5. При предоставлении муниципальной услуги администрация не вправе требовать от заявителя:</w:t>
      </w:r>
    </w:p>
    <w:p w:rsidR="000D66CA" w:rsidRPr="000D66CA" w:rsidRDefault="000D66CA" w:rsidP="000D66CA">
      <w:pPr>
        <w:autoSpaceDE w:val="0"/>
        <w:autoSpaceDN w:val="0"/>
        <w:adjustRightInd w:val="0"/>
        <w:spacing w:after="0" w:line="240" w:lineRule="auto"/>
        <w:rPr>
          <w:rFonts w:ascii="Times New Roman" w:hAnsi="Times New Roman" w:cs="Times New Roman"/>
          <w:sz w:val="20"/>
          <w:szCs w:val="20"/>
        </w:rPr>
      </w:pPr>
      <w:r w:rsidRPr="000D66CA">
        <w:rPr>
          <w:rFonts w:ascii="Times New Roman" w:hAnsi="Times New Roman" w:cs="Times New Roman"/>
          <w:sz w:val="20"/>
          <w:szCs w:val="20"/>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D66CA" w:rsidRPr="000D66CA" w:rsidRDefault="000D66CA" w:rsidP="000D66CA">
      <w:pPr>
        <w:spacing w:after="0" w:line="240" w:lineRule="auto"/>
        <w:ind w:firstLine="567"/>
        <w:jc w:val="both"/>
        <w:rPr>
          <w:rFonts w:ascii="Times New Roman" w:hAnsi="Times New Roman" w:cs="Times New Roman"/>
          <w:sz w:val="20"/>
          <w:szCs w:val="20"/>
        </w:rPr>
      </w:pPr>
      <w:proofErr w:type="gramStart"/>
      <w:r w:rsidRPr="000D66CA">
        <w:rPr>
          <w:rFonts w:ascii="Times New Roman" w:hAnsi="Times New Roman" w:cs="Times New Roman"/>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0D66CA">
        <w:rPr>
          <w:rFonts w:ascii="Times New Roman" w:hAnsi="Times New Roman" w:cs="Times New Roman"/>
          <w:sz w:val="20"/>
          <w:szCs w:val="20"/>
        </w:rPr>
        <w:t xml:space="preserve"> 27.07.2010 № 210-ФЗ «Об организации предоставления государственных и муниципальных услуг»;</w:t>
      </w:r>
    </w:p>
    <w:p w:rsidR="000D66CA" w:rsidRPr="000D66CA" w:rsidRDefault="000D66CA" w:rsidP="000D66CA">
      <w:pPr>
        <w:spacing w:after="0" w:line="240" w:lineRule="auto"/>
        <w:ind w:firstLine="567"/>
        <w:jc w:val="both"/>
        <w:rPr>
          <w:rFonts w:ascii="Times New Roman" w:hAnsi="Times New Roman" w:cs="Times New Roman"/>
          <w:sz w:val="20"/>
          <w:szCs w:val="20"/>
        </w:rPr>
      </w:pPr>
      <w:r w:rsidRPr="000D66CA">
        <w:rPr>
          <w:rFonts w:ascii="Times New Roman" w:hAnsi="Times New Roman"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D66CA" w:rsidRPr="000D66CA" w:rsidRDefault="000D66CA" w:rsidP="000D66CA">
      <w:pPr>
        <w:spacing w:after="0" w:line="240" w:lineRule="auto"/>
        <w:ind w:firstLine="567"/>
        <w:jc w:val="both"/>
        <w:rPr>
          <w:rFonts w:ascii="Times New Roman" w:hAnsi="Times New Roman" w:cs="Times New Roman"/>
          <w:sz w:val="20"/>
          <w:szCs w:val="20"/>
        </w:rPr>
      </w:pPr>
      <w:r w:rsidRPr="000D66CA">
        <w:rPr>
          <w:rFonts w:ascii="Times New Roman" w:hAnsi="Times New Roman" w:cs="Times New Roman"/>
          <w:sz w:val="20"/>
          <w:szCs w:val="20"/>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D66CA" w:rsidRPr="000D66CA" w:rsidRDefault="000D66CA" w:rsidP="000D66CA">
      <w:pPr>
        <w:spacing w:after="0" w:line="240" w:lineRule="auto"/>
        <w:ind w:firstLine="567"/>
        <w:jc w:val="both"/>
        <w:rPr>
          <w:rFonts w:ascii="Times New Roman" w:hAnsi="Times New Roman" w:cs="Times New Roman"/>
          <w:sz w:val="20"/>
          <w:szCs w:val="20"/>
        </w:rPr>
      </w:pPr>
      <w:r w:rsidRPr="000D66CA">
        <w:rPr>
          <w:rFonts w:ascii="Times New Roman" w:hAnsi="Times New Roman" w:cs="Times New Roman"/>
          <w:sz w:val="20"/>
          <w:szCs w:val="20"/>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D66CA" w:rsidRPr="000D66CA" w:rsidRDefault="000D66CA" w:rsidP="000D66CA">
      <w:pPr>
        <w:spacing w:after="0" w:line="240" w:lineRule="auto"/>
        <w:ind w:firstLine="567"/>
        <w:jc w:val="both"/>
        <w:rPr>
          <w:rFonts w:ascii="Times New Roman" w:hAnsi="Times New Roman" w:cs="Times New Roman"/>
          <w:sz w:val="20"/>
          <w:szCs w:val="20"/>
        </w:rPr>
      </w:pPr>
    </w:p>
    <w:p w:rsidR="000D66CA" w:rsidRPr="000D66CA" w:rsidRDefault="000D66CA" w:rsidP="000D66CA">
      <w:pPr>
        <w:spacing w:after="0" w:line="240" w:lineRule="auto"/>
        <w:ind w:firstLine="567"/>
        <w:jc w:val="both"/>
        <w:rPr>
          <w:rFonts w:ascii="Times New Roman" w:hAnsi="Times New Roman" w:cs="Times New Roman"/>
          <w:sz w:val="20"/>
          <w:szCs w:val="20"/>
        </w:rPr>
      </w:pPr>
    </w:p>
    <w:p w:rsidR="000D66CA" w:rsidRPr="000D66CA" w:rsidRDefault="000D66CA" w:rsidP="000D66CA">
      <w:pPr>
        <w:spacing w:after="0" w:line="240" w:lineRule="auto"/>
        <w:ind w:firstLine="567"/>
        <w:jc w:val="both"/>
        <w:rPr>
          <w:rFonts w:ascii="Times New Roman" w:hAnsi="Times New Roman" w:cs="Times New Roman"/>
          <w:sz w:val="20"/>
          <w:szCs w:val="20"/>
        </w:rPr>
      </w:pPr>
      <w:r w:rsidRPr="000D66CA">
        <w:rPr>
          <w:rFonts w:ascii="Times New Roman" w:hAnsi="Times New Roman" w:cs="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D66CA" w:rsidRPr="000D66CA" w:rsidRDefault="000D66CA" w:rsidP="000D66CA">
      <w:pPr>
        <w:spacing w:after="0" w:line="240" w:lineRule="auto"/>
        <w:ind w:firstLine="567"/>
        <w:jc w:val="both"/>
        <w:rPr>
          <w:rFonts w:ascii="Times New Roman" w:hAnsi="Times New Roman" w:cs="Times New Roman"/>
          <w:sz w:val="20"/>
          <w:szCs w:val="20"/>
        </w:rPr>
      </w:pPr>
      <w:proofErr w:type="gramStart"/>
      <w:r w:rsidRPr="000D66CA">
        <w:rPr>
          <w:rFonts w:ascii="Times New Roman" w:hAnsi="Times New Roman" w:cs="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0D66CA">
        <w:rPr>
          <w:rFonts w:ascii="Times New Roman" w:hAnsi="Times New Roman" w:cs="Times New Roman"/>
          <w:sz w:val="20"/>
          <w:szCs w:val="20"/>
        </w:rPr>
        <w:t xml:space="preserve">, </w:t>
      </w:r>
      <w:proofErr w:type="gramStart"/>
      <w:r w:rsidRPr="000D66CA">
        <w:rPr>
          <w:rFonts w:ascii="Times New Roman" w:hAnsi="Times New Roman" w:cs="Times New Roman"/>
          <w:sz w:val="20"/>
          <w:szCs w:val="20"/>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0D66CA">
        <w:rPr>
          <w:rFonts w:ascii="Times New Roman" w:hAnsi="Times New Roman" w:cs="Times New Roman"/>
          <w:sz w:val="20"/>
          <w:szCs w:val="20"/>
        </w:rPr>
        <w:t>», уведомляется заявитель, а также приносятся извинения за доставленные неудобства;</w:t>
      </w:r>
    </w:p>
    <w:p w:rsidR="000D66CA" w:rsidRPr="000D66CA" w:rsidRDefault="000D66CA" w:rsidP="000D66CA">
      <w:pPr>
        <w:spacing w:after="0" w:line="240" w:lineRule="auto"/>
        <w:ind w:firstLine="567"/>
        <w:jc w:val="both"/>
        <w:rPr>
          <w:rFonts w:ascii="Times New Roman" w:hAnsi="Times New Roman" w:cs="Times New Roman"/>
          <w:sz w:val="20"/>
          <w:szCs w:val="20"/>
        </w:rPr>
      </w:pPr>
      <w:proofErr w:type="gramStart"/>
      <w:r w:rsidRPr="000D66CA">
        <w:rPr>
          <w:rFonts w:ascii="Times New Roman" w:eastAsia="Calibri" w:hAnsi="Times New Roman" w:cs="Times New Roman"/>
          <w:sz w:val="20"/>
          <w:szCs w:val="2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2.7. Исчерпывающий перечень оснований для отказа в приеме документов</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2.7.2. Текст письменного (в том числе в форме электронного документа) заявления не поддается прочтению.</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2.7.3. В заявлении отсутствует информация, предусмотренная формой заявления.</w:t>
      </w:r>
    </w:p>
    <w:p w:rsidR="000D66CA" w:rsidRPr="000D66CA" w:rsidRDefault="000D66CA" w:rsidP="000D66CA">
      <w:pPr>
        <w:autoSpaceDE w:val="0"/>
        <w:autoSpaceDN w:val="0"/>
        <w:adjustRightInd w:val="0"/>
        <w:spacing w:after="0" w:line="240" w:lineRule="auto"/>
        <w:ind w:left="1276" w:hanging="567"/>
        <w:jc w:val="both"/>
        <w:rPr>
          <w:rFonts w:ascii="Times New Roman" w:hAnsi="Times New Roman" w:cs="Times New Roman"/>
          <w:b/>
          <w:sz w:val="20"/>
          <w:szCs w:val="20"/>
        </w:rPr>
      </w:pPr>
      <w:r w:rsidRPr="000D66CA">
        <w:rPr>
          <w:rFonts w:ascii="Times New Roman" w:hAnsi="Times New Roman" w:cs="Times New Roman"/>
          <w:b/>
          <w:sz w:val="20"/>
          <w:szCs w:val="20"/>
        </w:rPr>
        <w:t>2.8.</w:t>
      </w:r>
      <w:r w:rsidRPr="000D66CA">
        <w:rPr>
          <w:rFonts w:ascii="Times New Roman" w:hAnsi="Times New Roman" w:cs="Times New Roman"/>
          <w:b/>
          <w:sz w:val="20"/>
          <w:szCs w:val="20"/>
        </w:rPr>
        <w:tab/>
        <w:t>Исчерпывающий перечень оснований для приостановления или отказа в предоставлении муниципальной услуги</w:t>
      </w:r>
    </w:p>
    <w:p w:rsidR="000D66CA" w:rsidRPr="000D66CA" w:rsidRDefault="000D66CA" w:rsidP="000D66CA">
      <w:pPr>
        <w:spacing w:after="0" w:line="240" w:lineRule="auto"/>
        <w:ind w:firstLine="720"/>
        <w:jc w:val="both"/>
        <w:rPr>
          <w:rFonts w:ascii="Times New Roman" w:hAnsi="Times New Roman" w:cs="Times New Roman"/>
          <w:sz w:val="20"/>
          <w:szCs w:val="20"/>
        </w:rPr>
      </w:pPr>
      <w:r w:rsidRPr="000D66CA">
        <w:rPr>
          <w:rFonts w:ascii="Times New Roman" w:hAnsi="Times New Roman" w:cs="Times New Roman"/>
          <w:sz w:val="20"/>
          <w:szCs w:val="20"/>
        </w:rPr>
        <w:t>Основания для приостановления предоставления муниципальной услуги отсутствуют.</w:t>
      </w:r>
    </w:p>
    <w:p w:rsidR="000D66CA" w:rsidRPr="000D66CA" w:rsidRDefault="000D66CA" w:rsidP="000D66CA">
      <w:pPr>
        <w:autoSpaceDE w:val="0"/>
        <w:autoSpaceDN w:val="0"/>
        <w:adjustRightInd w:val="0"/>
        <w:spacing w:after="0" w:line="240" w:lineRule="auto"/>
        <w:ind w:firstLine="709"/>
        <w:jc w:val="both"/>
        <w:rPr>
          <w:rFonts w:ascii="Times New Roman" w:hAnsi="Times New Roman" w:cs="Times New Roman"/>
          <w:sz w:val="20"/>
          <w:szCs w:val="20"/>
        </w:rPr>
      </w:pPr>
      <w:r w:rsidRPr="000D66CA">
        <w:rPr>
          <w:rFonts w:ascii="Times New Roman" w:hAnsi="Times New Roman" w:cs="Times New Roman"/>
          <w:sz w:val="20"/>
          <w:szCs w:val="20"/>
        </w:rPr>
        <w:t xml:space="preserve">Основаниями для отказа в предоставлении муниципальной услуги являются: </w:t>
      </w:r>
    </w:p>
    <w:p w:rsidR="000D66CA" w:rsidRPr="000D66CA" w:rsidRDefault="000D66CA" w:rsidP="000D66CA">
      <w:pPr>
        <w:spacing w:after="0" w:line="240" w:lineRule="auto"/>
        <w:ind w:firstLine="709"/>
        <w:jc w:val="both"/>
        <w:rPr>
          <w:rFonts w:ascii="Times New Roman" w:hAnsi="Times New Roman" w:cs="Times New Roman"/>
          <w:sz w:val="20"/>
          <w:szCs w:val="20"/>
        </w:rPr>
      </w:pPr>
      <w:proofErr w:type="gramStart"/>
      <w:r w:rsidRPr="000D66CA">
        <w:rPr>
          <w:rFonts w:ascii="Times New Roman" w:hAnsi="Times New Roman" w:cs="Times New Roman"/>
          <w:sz w:val="20"/>
          <w:szCs w:val="20"/>
        </w:rPr>
        <w:t>запрошено отклонение от предельных параметров разрешенного строительства, реконструкции объектов капитального строительства более чем на 10% (применяется только для земельных участков, размеры которых равны или превышают установленные градостроительным регламентом минимальные размеры земельных участков и конфигурация, инженерно-геологические или иные характеристики земельного участка не препятствуют размещению объекта капитального строительства, в соответствии с параметрами разрешенного строительства реконструкции объектов капитального строительства, установленными в градостроительном регламенте);</w:t>
      </w:r>
      <w:proofErr w:type="gramEnd"/>
    </w:p>
    <w:p w:rsidR="000D66CA" w:rsidRPr="000D66CA" w:rsidRDefault="000D66CA" w:rsidP="000D66CA">
      <w:pPr>
        <w:pStyle w:val="ConsPlusNormal"/>
        <w:ind w:firstLine="709"/>
        <w:jc w:val="both"/>
        <w:rPr>
          <w:rFonts w:ascii="Times New Roman" w:hAnsi="Times New Roman" w:cs="Times New Roman"/>
        </w:rPr>
      </w:pPr>
      <w:r w:rsidRPr="000D66CA">
        <w:rPr>
          <w:rFonts w:ascii="Times New Roman" w:hAnsi="Times New Roman" w:cs="Times New Roman"/>
        </w:rPr>
        <w:t>запрошено отклонение от предельных параметров разрешенного строительства, реконструкции объектов капитального строительства для земельного участка, для которого ранее было выдано разрешение на отклонение от предельных параметров разрешенного строительства, реконструкции объектов капитального строительства;</w:t>
      </w:r>
    </w:p>
    <w:p w:rsidR="000D66CA" w:rsidRPr="000D66CA" w:rsidRDefault="000D66CA" w:rsidP="000D66CA">
      <w:pPr>
        <w:pStyle w:val="ConsPlusNormal"/>
        <w:ind w:firstLine="709"/>
        <w:jc w:val="both"/>
        <w:rPr>
          <w:rFonts w:ascii="Times New Roman" w:hAnsi="Times New Roman" w:cs="Times New Roman"/>
        </w:rPr>
      </w:pPr>
      <w:r w:rsidRPr="000D66CA">
        <w:rPr>
          <w:rFonts w:ascii="Times New Roman" w:hAnsi="Times New Roman" w:cs="Times New Roman"/>
        </w:rPr>
        <w:t>несоответствие отклонения от предельных параметров разрешенного строительства, реконструкции объекта капитального строительства для земельного участка требованиям технических регламентов.</w:t>
      </w:r>
    </w:p>
    <w:p w:rsidR="000D66CA" w:rsidRPr="000D66CA" w:rsidRDefault="000D66CA" w:rsidP="000D66CA">
      <w:pPr>
        <w:widowControl w:val="0"/>
        <w:autoSpaceDE w:val="0"/>
        <w:autoSpaceDN w:val="0"/>
        <w:adjustRightInd w:val="0"/>
        <w:spacing w:after="0" w:line="240" w:lineRule="auto"/>
        <w:ind w:right="57" w:firstLine="709"/>
        <w:jc w:val="both"/>
        <w:rPr>
          <w:rFonts w:ascii="Times New Roman" w:hAnsi="Times New Roman" w:cs="Times New Roman"/>
          <w:sz w:val="20"/>
          <w:szCs w:val="20"/>
        </w:rPr>
      </w:pPr>
      <w:r w:rsidRPr="000D66CA">
        <w:rPr>
          <w:rFonts w:ascii="Times New Roman" w:hAnsi="Times New Roman" w:cs="Times New Roman"/>
          <w:sz w:val="20"/>
          <w:szCs w:val="20"/>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0D66CA">
        <w:rPr>
          <w:rFonts w:ascii="Times New Roman" w:hAnsi="Times New Roman" w:cs="Times New Roman"/>
          <w:sz w:val="20"/>
          <w:szCs w:val="20"/>
        </w:rPr>
        <w:t>архитектурным решениям</w:t>
      </w:r>
      <w:proofErr w:type="gramEnd"/>
      <w:r w:rsidRPr="000D66CA">
        <w:rPr>
          <w:rFonts w:ascii="Times New Roman" w:hAnsi="Times New Roman" w:cs="Times New Roman"/>
          <w:sz w:val="20"/>
          <w:szCs w:val="20"/>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0D66CA" w:rsidRPr="000D66CA" w:rsidRDefault="000D66CA" w:rsidP="000D66CA">
      <w:pPr>
        <w:spacing w:after="0" w:line="240" w:lineRule="auto"/>
        <w:ind w:firstLine="709"/>
        <w:jc w:val="both"/>
        <w:rPr>
          <w:rFonts w:ascii="Times New Roman" w:hAnsi="Times New Roman" w:cs="Times New Roman"/>
          <w:sz w:val="20"/>
          <w:szCs w:val="20"/>
        </w:rPr>
      </w:pPr>
      <w:r w:rsidRPr="000D66CA">
        <w:rPr>
          <w:rFonts w:ascii="Times New Roman" w:hAnsi="Times New Roman" w:cs="Times New Roman"/>
          <w:sz w:val="20"/>
          <w:szCs w:val="20"/>
        </w:rPr>
        <w:t>Неполучение или несвоевременное получение документов, запрошенных в соответствии с пунктом 2.6.3 настоящего Административного регламента, не может являться основанием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D66CA" w:rsidRPr="000D66CA" w:rsidRDefault="000D66CA" w:rsidP="000D66CA">
      <w:pPr>
        <w:spacing w:after="0" w:line="240" w:lineRule="auto"/>
        <w:ind w:firstLine="709"/>
        <w:jc w:val="both"/>
        <w:rPr>
          <w:rFonts w:ascii="Times New Roman" w:hAnsi="Times New Roman" w:cs="Times New Roman"/>
          <w:sz w:val="20"/>
          <w:szCs w:val="20"/>
        </w:rPr>
      </w:pPr>
      <w:proofErr w:type="gramStart"/>
      <w:r w:rsidRPr="000D66CA">
        <w:rPr>
          <w:rFonts w:ascii="Times New Roman" w:hAnsi="Times New Roman" w:cs="Times New Roman"/>
          <w:sz w:val="20"/>
          <w:szCs w:val="20"/>
        </w:rPr>
        <w:t>В случае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0D66CA">
        <w:rPr>
          <w:rFonts w:ascii="Times New Roman" w:hAnsi="Times New Roman" w:cs="Times New Roman"/>
          <w:sz w:val="20"/>
          <w:szCs w:val="20"/>
        </w:rPr>
        <w:t xml:space="preserve"> </w:t>
      </w:r>
      <w:proofErr w:type="gramStart"/>
      <w:r w:rsidRPr="000D66CA">
        <w:rPr>
          <w:rFonts w:ascii="Times New Roman" w:hAnsi="Times New Roman" w:cs="Times New Roman"/>
          <w:sz w:val="20"/>
          <w:szCs w:val="20"/>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w:t>
      </w:r>
      <w:proofErr w:type="gramEnd"/>
      <w:r w:rsidRPr="000D66CA">
        <w:rPr>
          <w:rFonts w:ascii="Times New Roman" w:hAnsi="Times New Roman" w:cs="Times New Roman"/>
          <w:sz w:val="20"/>
          <w:szCs w:val="20"/>
        </w:rPr>
        <w:t xml:space="preserve"> постройки не усматривается либо вступило в законную силу решение суда об отказе в удовлетворении </w:t>
      </w:r>
      <w:proofErr w:type="gramStart"/>
      <w:r w:rsidRPr="000D66CA">
        <w:rPr>
          <w:rFonts w:ascii="Times New Roman" w:hAnsi="Times New Roman" w:cs="Times New Roman"/>
          <w:sz w:val="20"/>
          <w:szCs w:val="20"/>
        </w:rPr>
        <w:t>исковых</w:t>
      </w:r>
      <w:proofErr w:type="gramEnd"/>
      <w:r w:rsidRPr="000D66CA">
        <w:rPr>
          <w:rFonts w:ascii="Times New Roman" w:hAnsi="Times New Roman" w:cs="Times New Roman"/>
          <w:sz w:val="20"/>
          <w:szCs w:val="20"/>
        </w:rPr>
        <w:t xml:space="preserve"> </w:t>
      </w:r>
    </w:p>
    <w:p w:rsidR="000D66CA" w:rsidRPr="000D66CA" w:rsidRDefault="000D66CA" w:rsidP="000D66CA">
      <w:pPr>
        <w:spacing w:after="0" w:line="240" w:lineRule="auto"/>
        <w:ind w:firstLine="709"/>
        <w:jc w:val="both"/>
        <w:rPr>
          <w:rFonts w:ascii="Times New Roman" w:hAnsi="Times New Roman" w:cs="Times New Roman"/>
          <w:sz w:val="20"/>
          <w:szCs w:val="20"/>
        </w:rPr>
      </w:pPr>
    </w:p>
    <w:p w:rsidR="000D66CA" w:rsidRPr="000D66CA" w:rsidRDefault="000D66CA" w:rsidP="000D66CA">
      <w:pPr>
        <w:spacing w:after="0" w:line="240" w:lineRule="auto"/>
        <w:ind w:firstLine="709"/>
        <w:jc w:val="both"/>
        <w:rPr>
          <w:rFonts w:ascii="Times New Roman" w:hAnsi="Times New Roman" w:cs="Times New Roman"/>
          <w:sz w:val="20"/>
          <w:szCs w:val="20"/>
        </w:rPr>
      </w:pPr>
    </w:p>
    <w:p w:rsidR="000D66CA" w:rsidRPr="000D66CA" w:rsidRDefault="000D66CA" w:rsidP="000D66CA">
      <w:pPr>
        <w:spacing w:after="0" w:line="240" w:lineRule="auto"/>
        <w:ind w:firstLine="709"/>
        <w:jc w:val="both"/>
        <w:rPr>
          <w:rFonts w:ascii="Times New Roman" w:hAnsi="Times New Roman" w:cs="Times New Roman"/>
          <w:sz w:val="20"/>
          <w:szCs w:val="20"/>
        </w:rPr>
      </w:pPr>
      <w:r w:rsidRPr="000D66CA">
        <w:rPr>
          <w:rFonts w:ascii="Times New Roman" w:hAnsi="Times New Roman" w:cs="Times New Roman"/>
          <w:sz w:val="20"/>
          <w:szCs w:val="20"/>
        </w:rPr>
        <w:t>требований о сносе самовольной постройки или ее приведении в соответствие с установленными требованиями.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Услуги, которые являются необходимыми и обязательными для предоставления муниципальной услуги, отсутствуют.</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2.10. Размер платы, взимаемой за предоставление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Предоставление муниципальной услуги осуществляется на бесплатной основе.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2.11. Максимальный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2.12. Срок и порядок регистрации заявления о предоставлении муниципальной услуги, в том числе в электронной форме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2.13. Требования к помещениям, в которых предоставляется муниципальная услуга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0D66CA" w:rsidRPr="000D66CA" w:rsidRDefault="000D66CA" w:rsidP="000D66CA">
      <w:pPr>
        <w:shd w:val="clear" w:color="auto" w:fill="FFFFFF"/>
        <w:spacing w:after="0" w:line="240" w:lineRule="auto"/>
        <w:ind w:firstLine="567"/>
        <w:jc w:val="both"/>
        <w:rPr>
          <w:rFonts w:ascii="Times New Roman" w:hAnsi="Times New Roman" w:cs="Times New Roman"/>
          <w:sz w:val="28"/>
          <w:szCs w:val="28"/>
        </w:rPr>
      </w:pPr>
      <w:r w:rsidRPr="000D66CA">
        <w:rPr>
          <w:rFonts w:ascii="Times New Roman" w:eastAsia="Times New Roman" w:hAnsi="Times New Roman" w:cs="Times New Roman"/>
          <w:sz w:val="20"/>
          <w:szCs w:val="20"/>
          <w:lang w:eastAsia="ru-RU"/>
        </w:rPr>
        <w:t xml:space="preserve">2.13.3. </w:t>
      </w:r>
      <w:proofErr w:type="gramStart"/>
      <w:r w:rsidRPr="000D66CA">
        <w:rPr>
          <w:rFonts w:ascii="Times New Roman" w:eastAsia="Times New Roman" w:hAnsi="Times New Roman" w:cs="Times New Roman"/>
          <w:sz w:val="20"/>
          <w:szCs w:val="20"/>
          <w:lang w:eastAsia="ru-RU"/>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0D66CA">
        <w:rPr>
          <w:rFonts w:ascii="Times New Roman" w:eastAsia="Times New Roman" w:hAnsi="Times New Roman" w:cs="Times New Roman"/>
          <w:sz w:val="20"/>
          <w:szCs w:val="20"/>
          <w:lang w:eastAsia="ru-RU"/>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r w:rsidRPr="000D66CA">
        <w:rPr>
          <w:rFonts w:ascii="Times New Roman" w:hAnsi="Times New Roman" w:cs="Times New Roman"/>
          <w:sz w:val="28"/>
          <w:szCs w:val="28"/>
        </w:rPr>
        <w:t xml:space="preserve">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hAnsi="Times New Roman" w:cs="Times New Roman"/>
          <w:sz w:val="20"/>
          <w:szCs w:val="2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2.13.4. Места для информирования должны быть оборудованы информационными стендами, содержащими следующую информацию:</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перечень, формы документов для заполнения, образцы заполнения документов, бланки для заполнения;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основания для отказа в предоставлении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порядок обжалования решений, действий (бездействия) администрации, ее должностных лиц, либо муниципальных служащих;</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перечень нормативных правовых актов, регулирующих предоставление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2.13.5. Кабинеты (кабинки) приема заявителей должны быть оборудованы информационными табличками с указанием:</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номера кабинета (кабинки);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фамилии, имени и отчества специалиста, осуществляющего прием заявителей;</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дней и часов приема, времени перерыва на обед.</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2.14. Показатели доступности и качества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2.14.1. Показателем доступности муниципальной услуги является: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транспортная доступность к местам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наличие различных каналов получения информации о порядке получения муниципальной услуги и ходе ее предоставления;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2.14.2. Показателями качества муниципальной услуги являются: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соблюдение срока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0D66CA" w:rsidRPr="000D66CA" w:rsidRDefault="000D66CA" w:rsidP="000D66CA">
      <w:pPr>
        <w:spacing w:after="0" w:line="240" w:lineRule="auto"/>
        <w:rPr>
          <w:rFonts w:ascii="Times New Roman" w:hAnsi="Times New Roman" w:cs="Times New Roman"/>
          <w:sz w:val="20"/>
          <w:szCs w:val="20"/>
        </w:rPr>
      </w:pPr>
      <w:r w:rsidRPr="000D66CA">
        <w:rPr>
          <w:rFonts w:ascii="Times New Roman" w:eastAsia="Times New Roman" w:hAnsi="Times New Roman" w:cs="Times New Roman"/>
          <w:sz w:val="20"/>
          <w:szCs w:val="20"/>
          <w:lang w:eastAsia="ru-RU"/>
        </w:rPr>
        <w:t xml:space="preserve">           </w:t>
      </w:r>
      <w:r w:rsidRPr="000D66CA">
        <w:rPr>
          <w:rFonts w:ascii="Times New Roman" w:hAnsi="Times New Roman" w:cs="Times New Roman"/>
          <w:sz w:val="20"/>
          <w:szCs w:val="20"/>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2.14.4. Получение муниципальной услуги по экстерриториальному принципу невозможно.</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2.15. Особенности предоставления муниципальной услуги в многофункциональном центре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2.16. Особенности предоставления муниципальной услуги в электронной форме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услуг/функций/, Портале Кировской области;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услуг/функций/, Портале Кировской области;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представление заявления в электронной форме с использованием сети Интернет, в том числе Единого портала государственных и муниципальных услуг/функций/, Портала Кировской области через «Личный кабинет пользователя»;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xml:space="preserve">осуществление с использованием  Единого портала государственных и муниципальных услуг/функций/, Портала Кировской </w:t>
      </w:r>
      <w:proofErr w:type="gramStart"/>
      <w:r w:rsidRPr="000D66CA">
        <w:rPr>
          <w:rFonts w:ascii="Times New Roman" w:eastAsia="Times New Roman" w:hAnsi="Times New Roman" w:cs="Times New Roman"/>
          <w:sz w:val="20"/>
          <w:szCs w:val="20"/>
          <w:lang w:eastAsia="ru-RU"/>
        </w:rPr>
        <w:t>области мониторинга хода предоставления муниципальной услуги</w:t>
      </w:r>
      <w:proofErr w:type="gramEnd"/>
      <w:r w:rsidRPr="000D66CA">
        <w:rPr>
          <w:rFonts w:ascii="Times New Roman" w:eastAsia="Times New Roman" w:hAnsi="Times New Roman" w:cs="Times New Roman"/>
          <w:sz w:val="20"/>
          <w:szCs w:val="20"/>
          <w:lang w:eastAsia="ru-RU"/>
        </w:rPr>
        <w:t xml:space="preserve"> через «Личный кабинет пользователя»;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получение результатов предоставления муниципальной услуги в электронном виде на Едином портале государственных и муниципальных услуг/функций/, Портале Кировской области через «Личный кабинет пользователя», если это не запрещено федеральным законом.</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для физических лиц: простая электронная подпись либо усиленная неквалифицированная подпись;</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для юридических лиц: усиленная квалифицированная подпись.</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3. Состав, последовательность и сроки выполнения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3.1. Описание последовательности действий при предоставлении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Предоставление муниципальной услуги включает в себя следующие административные процедуры:</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прием и регистрация заявления и представленных документов;</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формирование и направление межведомственных запросов;</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описание последовательности действий при рассмотрении заявления и  представленных документов в целях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уведомление заявителя о готовности результата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Перечень административных процедур (действий) при предоставлении муниципальной услуги в электронной форме: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прием и регистрация заявления и представленных документов;</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направление межведомственных запросов;</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описание последовательности действий при рассмотрении заявления и  представленных документов в целях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регистрация и выдача документов.</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Перечень процедур (действий), выполняемых многофункциональным центром:</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прием и регистрация заявления и представленных документов;</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уведомление заявителя о готовности результата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b/>
          <w:bCs/>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b/>
          <w:bCs/>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3.2.</w:t>
      </w:r>
      <w:r w:rsidRPr="000D66CA">
        <w:rPr>
          <w:rFonts w:ascii="Times New Roman" w:eastAsia="Times New Roman" w:hAnsi="Times New Roman" w:cs="Times New Roman"/>
          <w:sz w:val="20"/>
          <w:szCs w:val="20"/>
          <w:lang w:eastAsia="ru-RU"/>
        </w:rPr>
        <w:t> </w:t>
      </w:r>
      <w:r w:rsidRPr="000D66CA">
        <w:rPr>
          <w:rFonts w:ascii="Times New Roman" w:eastAsia="Times New Roman" w:hAnsi="Times New Roman" w:cs="Times New Roman"/>
          <w:b/>
          <w:bCs/>
          <w:sz w:val="20"/>
          <w:szCs w:val="20"/>
          <w:lang w:eastAsia="ru-RU"/>
        </w:rPr>
        <w:t>Описание последовательности административных действий при приеме и регистрации заявления</w:t>
      </w:r>
      <w:r w:rsidRPr="000D66CA">
        <w:rPr>
          <w:rFonts w:ascii="Times New Roman" w:eastAsia="Times New Roman" w:hAnsi="Times New Roman" w:cs="Times New Roman"/>
          <w:sz w:val="20"/>
          <w:szCs w:val="20"/>
          <w:lang w:eastAsia="ru-RU"/>
        </w:rPr>
        <w:t>.</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xml:space="preserve">Основанием для начала административной процедуры по приему и регистрации заявления является обращение заявителя в межведомственную комиссию по землепользованию и застройке территории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муниципального образования   (далее - Комиссия) с заявлением и комплектом документов, необходимых для предоставления муниципальной услуги и предъявлением:</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Документа, удостоверяющего личность заявителя (его представителя);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Документа, подтверждающего полномочия представителя заявителя.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Специалист администрации (секретарь Комиссии) (далее – секретарь Комиссии) осуществляет проверку представленных документов на соответствие перечню, установленному пунктом 2.6. административного регламента.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случае</w:t>
      </w:r>
      <w:proofErr w:type="gramStart"/>
      <w:r w:rsidRPr="000D66CA">
        <w:rPr>
          <w:rFonts w:ascii="Times New Roman" w:eastAsia="Times New Roman" w:hAnsi="Times New Roman" w:cs="Times New Roman"/>
          <w:sz w:val="20"/>
          <w:szCs w:val="20"/>
          <w:lang w:eastAsia="ru-RU"/>
        </w:rPr>
        <w:t>,</w:t>
      </w:r>
      <w:proofErr w:type="gramEnd"/>
      <w:r w:rsidRPr="000D66CA">
        <w:rPr>
          <w:rFonts w:ascii="Times New Roman" w:eastAsia="Times New Roman" w:hAnsi="Times New Roman" w:cs="Times New Roman"/>
          <w:sz w:val="20"/>
          <w:szCs w:val="20"/>
          <w:lang w:eastAsia="ru-RU"/>
        </w:rPr>
        <w:t xml:space="preserve"> если заявителем по собственной инициативе представлен полный комплект документов, секретарь Комиссии устанавливает наличие оснований для отказа в приеме заявления и документов, указанных в пункте 2.7 настоящего Административного регламента.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случае отсутствия вышеуказанных оснований, секретарь Комиссии, в установленном порядке: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регистрирует поступившее заявление и документы;</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оформляет уведомление о приеме документов (приложение №2 к настоящему административному регламенту) и вручает (направляет) его заявителю;</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направляет документы на рассмотрение уполномоченному должностному лицу администрации (председателю (заместителю) председателя комиссии).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Максимальный срок выполнения административной процедуры не может превышать 1 день</w:t>
      </w:r>
      <w:r w:rsidRPr="000D66CA">
        <w:rPr>
          <w:rFonts w:ascii="Times New Roman" w:eastAsia="Times New Roman" w:hAnsi="Times New Roman" w:cs="Times New Roman"/>
          <w:iCs/>
          <w:sz w:val="20"/>
          <w:szCs w:val="20"/>
          <w:lang w:eastAsia="ru-RU"/>
        </w:rPr>
        <w:t>.</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3.3. Описание последовательности административных действий при формировании и направлении межведомственных запросов</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Основанием для начала административной процедуры является поступление зарегистрированных в установленном порядке заявления и документов секретарю Комиссии.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случае</w:t>
      </w:r>
      <w:proofErr w:type="gramStart"/>
      <w:r w:rsidRPr="000D66CA">
        <w:rPr>
          <w:rFonts w:ascii="Times New Roman" w:eastAsia="Times New Roman" w:hAnsi="Times New Roman" w:cs="Times New Roman"/>
          <w:sz w:val="20"/>
          <w:szCs w:val="20"/>
          <w:lang w:eastAsia="ru-RU"/>
        </w:rPr>
        <w:t>,</w:t>
      </w:r>
      <w:proofErr w:type="gramEnd"/>
      <w:r w:rsidRPr="000D66CA">
        <w:rPr>
          <w:rFonts w:ascii="Times New Roman" w:eastAsia="Times New Roman" w:hAnsi="Times New Roman" w:cs="Times New Roman"/>
          <w:sz w:val="20"/>
          <w:szCs w:val="20"/>
          <w:lang w:eastAsia="ru-RU"/>
        </w:rPr>
        <w:t xml:space="preserve"> если документы, предусмотренные пунктом 2.6.3.  настоящего административного регламента, не представлены заявителем самостоятельно или представлены не в полном объеме, секретарь Комиссии,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Максимальный срок выполнения действий не может превышать 5 дней</w:t>
      </w:r>
      <w:r w:rsidRPr="000D66CA">
        <w:rPr>
          <w:rFonts w:ascii="Times New Roman" w:eastAsia="Times New Roman" w:hAnsi="Times New Roman" w:cs="Times New Roman"/>
          <w:iCs/>
          <w:sz w:val="20"/>
          <w:szCs w:val="20"/>
          <w:lang w:eastAsia="ru-RU"/>
        </w:rPr>
        <w:t>.</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3.4. Описание последовательности административных действий по принятию решения о проведении публичных слушаний</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Основанием для начала административной процедуры является поступление в Комиссию заявления и документов, представленных заявителем и поступивших по межведомственным запросам.</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Комиссия в установленном порядке направляет полученные документы для решения вопроса о назначении публичных слушаний по вопросу отклонения от предельных параметров разрешенного строительства, реконструкции объектов капитального строительства для земельного участка.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Результатом административных действия является направление предоставленных документов для решения вопроса о назначении публичных слушаний.</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Максимальный срок выполнения действий не может превышать 5 дней</w:t>
      </w:r>
      <w:r w:rsidRPr="000D66CA">
        <w:rPr>
          <w:rFonts w:ascii="Times New Roman" w:eastAsia="Times New Roman" w:hAnsi="Times New Roman" w:cs="Times New Roman"/>
          <w:iCs/>
          <w:sz w:val="20"/>
          <w:szCs w:val="20"/>
          <w:lang w:eastAsia="ru-RU"/>
        </w:rPr>
        <w:t>.</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Организация и проведение публичных слушаний осуществляются в порядке, установленном Уставом муниципального образования, порядком организации и проведения общественных обсуждений, публичных слушаний на территории сельского поселения по вопросам градостроительной деятельности.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hAnsi="Times New Roman" w:cs="Times New Roman"/>
          <w:sz w:val="20"/>
          <w:szCs w:val="20"/>
        </w:rPr>
        <w:t>Положения пункта 3.4 раздела 3 настоящего регламента не применяются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3.5. Описание последовательности административных действий при принятии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xml:space="preserve">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рекомендаций Комиссии о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предоставлении разрешения на отклонение от предельных параметров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 для земельного участка или об отказе в предоставлении такого разрешения с указанием причин принятого решения.</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Неполучение или несвоевременное получение документов, запрошенных в рамках межведомственного информационного взаимодействия, не может являться основанием для отказа в предоставлении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Специалист, ответственный за предоставление муниципальной услуги, с учетом рекомендаций Комиссии, на основании проверки соблюдения требований технических регламентов при отклонении от предельных параметров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 осуществляет подготовку проекта решения о предоставлении разрешения на отклонение от предельных параметров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 и направляет на согласование и утверждение в соответствие с установленным порядком.</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В случае наличия оснований для отказа в предоставлении муниципальной услуги, указанных пункте 2.7.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разрешения на отклонение от предельных параметров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 (по форме согласно приложению №4) с указанием причин принятого решения с дальнейшим направлением на согласование и подписание</w:t>
      </w:r>
      <w:proofErr w:type="gramEnd"/>
      <w:r w:rsidRPr="000D66CA">
        <w:rPr>
          <w:rFonts w:ascii="Times New Roman" w:eastAsia="Times New Roman" w:hAnsi="Times New Roman" w:cs="Times New Roman"/>
          <w:sz w:val="20"/>
          <w:szCs w:val="20"/>
          <w:lang w:eastAsia="ru-RU"/>
        </w:rPr>
        <w:t xml:space="preserve"> уполномоченным должностным лицом.</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Решение о предоставлении разрешения на отклонение от предельных параметров разрешенного строительства и реконструкции объектов капитального строительства, либо решение об отказе в предоставлении разрешения на отклонение от предельных параметров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 после подписи уполномоченного должностного лица направляется на регистрацию в установленном порядке.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Результатом выполнения административной процедуры является принятие Администрацией решения о предоставлении разрешения на отклонение от предельных параметров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 либо решения об отказе в предоставлении муниципальной услуги с указанием причин принятого решения.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После подписания уполномоченным должностным лицом решения о предоставлении разрешения на отклонение от предельных параметров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Максимальный срок выполнения административной процедуры не может превышать 3 дней.</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Максимальный срок выполнения административной процедуры не может превышать 3 дней, с момента поступления принятых (подписанных) документов специалисту, ответственному за предоставление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предоставлении разрешения на отклонение от предельных параметров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 либо один экземпляр решения об отказе в предоставлении разрешения на отклонение от предельных параметров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 при личном обращении в управление</w:t>
      </w:r>
      <w:proofErr w:type="gramEnd"/>
      <w:r w:rsidRPr="000D66CA">
        <w:rPr>
          <w:rFonts w:ascii="Times New Roman" w:eastAsia="Times New Roman" w:hAnsi="Times New Roman" w:cs="Times New Roman"/>
          <w:sz w:val="20"/>
          <w:szCs w:val="20"/>
          <w:lang w:eastAsia="ru-RU"/>
        </w:rPr>
        <w:t xml:space="preserve"> и при предъявлении документа, удостоверяющего личность заявителя (доверенность).</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Результатом административной процедуры является получение заявителем решения о предоставлении разрешения на отклонение от предельных параметров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 либо решения об отказе в предоставлении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xml:space="preserve">Период </w:t>
      </w:r>
      <w:proofErr w:type="gramStart"/>
      <w:r w:rsidRPr="000D66CA">
        <w:rPr>
          <w:rFonts w:ascii="Times New Roman" w:eastAsia="Times New Roman" w:hAnsi="Times New Roman" w:cs="Times New Roman"/>
          <w:sz w:val="20"/>
          <w:szCs w:val="20"/>
          <w:lang w:eastAsia="ru-RU"/>
        </w:rP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rsidRPr="000D66CA">
        <w:rPr>
          <w:rFonts w:ascii="Times New Roman" w:eastAsia="Times New Roman" w:hAnsi="Times New Roman" w:cs="Times New Roman"/>
          <w:sz w:val="20"/>
          <w:szCs w:val="20"/>
          <w:lang w:eastAsia="ru-RU"/>
        </w:rPr>
        <w:t xml:space="preserve"> предоставления муниципальной услуги не включается в срок, установленный подразделом 2.4 раздела 2 административного регламента.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3.6.1. Описание последовательности действий при приеме и регистрации документов</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Максимальный срок выполнения административной процедуры не может превышать 2 дней.</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3.6.2. Описание последовательности действий при формировании и направлении межведомственных запросов</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подпунктами  2.6.1.4. - 2.6.1.6. пункта 2.6.1 настоящего Административного регламента (в случае, если указанный документ не представлен заявителем самостоятельно).</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Максимальный срок выполнения административной процедуры не может превышать 5 дней.</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3.6.3. Последовательность действий при рассмотрении заявления и представленных документов в целях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подготовке документации по планировке территории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Специалист, ответственный за предоставление муниципальной услуги осуществляет подготовку проекта решения о предоставлении разрешения на отклонение от предельных параметров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 и направляет на согласование и утверждение в соответствии с установленным порядком.</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В случае наличия оснований для отказа в предоставлении муниципальной услуги, указанных в пункте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разрешения на отклонение от предельных параметров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 (по форме согласно приложению № 4) с указанием причин принятого решения с дальнейшим направлением на согласование и</w:t>
      </w:r>
      <w:proofErr w:type="gramEnd"/>
      <w:r w:rsidRPr="000D66CA">
        <w:rPr>
          <w:rFonts w:ascii="Times New Roman" w:eastAsia="Times New Roman" w:hAnsi="Times New Roman" w:cs="Times New Roman"/>
          <w:sz w:val="20"/>
          <w:szCs w:val="20"/>
          <w:lang w:eastAsia="ru-RU"/>
        </w:rPr>
        <w:t xml:space="preserve"> подписание уполномоченным должностным лицом.</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Результатом выполнения административной процедуры является принятие Администрацией решения о предоставлении разрешения на отклонение от предельных параметров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 либо решения об отказе в предоставлении муниципальной услуги с указанием причин принятого решения.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Максимальный срок выполнения административной процедуры не может превышать 10 дней.</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решение об отказе в предоставлении разрешения на отклонение от предельных параметров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 после подписи уполномоченного должностного лица направляется на регистрацию в установленном порядке.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3.6.4. Описание последовательности действий при регистрации и выдаче документов заявителю</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решение об отказе в предоставлении разрешения на отклонение от предельных параметров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 после подписи уполномоченного должностного лица выдается (направляется) заявителю.</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предоставлении разрешения на отклонение от предельных параметров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 либо решение об отказе в подготовке документации по планировке территории направляются заявителю в «Личный кабинет» Единого портала государственных и муниципальных услуг (функций) либо Портала Кировской области.</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Максимальный срок выполнения административной процедуры не может превышать 2 дней.</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3.7. Описание административных процедур (действий) выполняемых многофункциональными центрами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3.7.1. Описание последовательности действий при приеме и регистрации документов</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документа, удостоверяющего личность заявителя (его представителя);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документа, подтверждающего полномочия представителя заявителя.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Специалист, ответственный за прием и регистрацию документов:</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регистрирует в установленном порядке поступившие документы;</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оформляет уведомление о приеме документов (приложение № 2 к настоящему Административному регламенту) и передает его заявителю;</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направляет заявление на предоставление муниципальной услуги и комплект необходимых документов в администрацию;</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Максимальный срок выполнения административной процедуры не может превышать 2 дней.</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Максимальный срок выполнения административной процедуры не может превышать 14 дней, с момента поступления результата предоставления муниципальной услуги в многофункциональный центр.</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Результат предоставления муниципальной услуги выдается заявителю (представителю заявителя), предъявившему следующие документы:</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документ, удостоверяющий личность заявителя либо его представителя;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предоставлении разрешения на отклонение от предельных параметров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 либо один экземпляр решения об отказе в предоставлении разрешения на отклонение от предельных параметров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Результатом административной процедуры является получение заявителем решения о предоставлении разрешения на отклонение от предельных параметров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либо решения об отказе в предоставлении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xml:space="preserve">Период </w:t>
      </w:r>
      <w:proofErr w:type="gramStart"/>
      <w:r w:rsidRPr="000D66CA">
        <w:rPr>
          <w:rFonts w:ascii="Times New Roman" w:eastAsia="Times New Roman" w:hAnsi="Times New Roman" w:cs="Times New Roman"/>
          <w:sz w:val="20"/>
          <w:szCs w:val="20"/>
          <w:lang w:eastAsia="ru-RU"/>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0D66CA">
        <w:rPr>
          <w:rFonts w:ascii="Times New Roman" w:eastAsia="Times New Roman" w:hAnsi="Times New Roman" w:cs="Times New Roman"/>
          <w:sz w:val="20"/>
          <w:szCs w:val="20"/>
          <w:lang w:eastAsia="ru-RU"/>
        </w:rPr>
        <w:t xml:space="preserve"> предоставления муниципальной услуги не включается в срок, установленный подразделом 2.4 раздела 2 настоящего Административного регламента.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3.7.4. Особенности выполнения административных процедур (действий) в многофункциональном центре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случае подачи запроса на предоставление муниципальной услуги через многофункциональный центр:</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3.8. Порядок исправления допущенных опечаток и ошибок в выданных в результате предоставления муниципальной услуги документах</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В случае необходимости внесения изменений в решение о предоставлении разрешения на отклонение от предельных параметров</w:t>
      </w:r>
      <w:proofErr w:type="gramEnd"/>
      <w:r w:rsidRPr="000D66CA">
        <w:rPr>
          <w:rFonts w:ascii="Times New Roman" w:eastAsia="Times New Roman" w:hAnsi="Times New Roman" w:cs="Times New Roman"/>
          <w:sz w:val="20"/>
          <w:szCs w:val="20"/>
          <w:lang w:eastAsia="ru-RU"/>
        </w:rPr>
        <w:t xml:space="preserve">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 в связи с допущенными опечатками и (или) ошибками в тексте решения, заявитель направляет заявление (приложение № 4 к настоящему Административному регламенту).</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Изменения вносятся нормативным правовым актом органа местного самоуправления.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В случае внесения изменений в решение об утверждении предоставлении разрешения на отклонение от предельных параметров</w:t>
      </w:r>
      <w:proofErr w:type="gramEnd"/>
      <w:r w:rsidRPr="000D66CA">
        <w:rPr>
          <w:rFonts w:ascii="Times New Roman" w:eastAsia="Times New Roman" w:hAnsi="Times New Roman" w:cs="Times New Roman"/>
          <w:sz w:val="20"/>
          <w:szCs w:val="20"/>
          <w:lang w:eastAsia="ru-RU"/>
        </w:rPr>
        <w:t xml:space="preserve"> разрешенного строительства,</w:t>
      </w:r>
      <w:r w:rsidRPr="000D66CA">
        <w:rPr>
          <w:rFonts w:ascii="Times New Roman" w:eastAsia="Times New Roman" w:hAnsi="Times New Roman" w:cs="Times New Roman"/>
          <w:b/>
          <w:bCs/>
          <w:sz w:val="20"/>
          <w:szCs w:val="20"/>
          <w:lang w:eastAsia="ru-RU"/>
        </w:rPr>
        <w:t> </w:t>
      </w:r>
      <w:r w:rsidRPr="000D66CA">
        <w:rPr>
          <w:rFonts w:ascii="Times New Roman" w:eastAsia="Times New Roman" w:hAnsi="Times New Roman" w:cs="Times New Roman"/>
          <w:sz w:val="20"/>
          <w:szCs w:val="20"/>
          <w:lang w:eastAsia="ru-RU"/>
        </w:rPr>
        <w:t>реконструкции объектов капитального строительства,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в решение.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Срок внесения изменений в решение составляет 10 рабочих дней.</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 xml:space="preserve">4. Формы </w:t>
      </w:r>
      <w:proofErr w:type="gramStart"/>
      <w:r w:rsidRPr="000D66CA">
        <w:rPr>
          <w:rFonts w:ascii="Times New Roman" w:eastAsia="Times New Roman" w:hAnsi="Times New Roman" w:cs="Times New Roman"/>
          <w:b/>
          <w:bCs/>
          <w:sz w:val="20"/>
          <w:szCs w:val="20"/>
          <w:lang w:eastAsia="ru-RU"/>
        </w:rPr>
        <w:t>контроля за</w:t>
      </w:r>
      <w:proofErr w:type="gramEnd"/>
      <w:r w:rsidRPr="000D66CA">
        <w:rPr>
          <w:rFonts w:ascii="Times New Roman" w:eastAsia="Times New Roman" w:hAnsi="Times New Roman" w:cs="Times New Roman"/>
          <w:b/>
          <w:bCs/>
          <w:sz w:val="20"/>
          <w:szCs w:val="20"/>
          <w:lang w:eastAsia="ru-RU"/>
        </w:rPr>
        <w:t xml:space="preserve"> исполнением административного регламента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4.1.</w:t>
      </w:r>
      <w:r w:rsidRPr="000D66CA">
        <w:rPr>
          <w:rFonts w:ascii="Times New Roman" w:eastAsia="Times New Roman" w:hAnsi="Times New Roman" w:cs="Times New Roman"/>
          <w:sz w:val="20"/>
          <w:szCs w:val="20"/>
          <w:lang w:eastAsia="ru-RU"/>
        </w:rPr>
        <w:t> </w:t>
      </w:r>
      <w:r w:rsidRPr="000D66CA">
        <w:rPr>
          <w:rFonts w:ascii="Times New Roman" w:eastAsia="Times New Roman" w:hAnsi="Times New Roman" w:cs="Times New Roman"/>
          <w:b/>
          <w:bCs/>
          <w:sz w:val="20"/>
          <w:szCs w:val="20"/>
          <w:lang w:eastAsia="ru-RU"/>
        </w:rPr>
        <w:t>Порядок осуществления текущего контроля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xml:space="preserve">4.1.1. Текущий </w:t>
      </w:r>
      <w:proofErr w:type="gramStart"/>
      <w:r w:rsidRPr="000D66CA">
        <w:rPr>
          <w:rFonts w:ascii="Times New Roman" w:eastAsia="Times New Roman" w:hAnsi="Times New Roman" w:cs="Times New Roman"/>
          <w:sz w:val="20"/>
          <w:szCs w:val="20"/>
          <w:lang w:eastAsia="ru-RU"/>
        </w:rPr>
        <w:t>контроль за</w:t>
      </w:r>
      <w:proofErr w:type="gramEnd"/>
      <w:r w:rsidRPr="000D66CA">
        <w:rPr>
          <w:rFonts w:ascii="Times New Roman" w:eastAsia="Times New Roman" w:hAnsi="Times New Roman" w:cs="Times New Roman"/>
          <w:sz w:val="20"/>
          <w:szCs w:val="20"/>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Перечень уполномоченных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4.1.3. Глава администрации, а также уполномоченное им должностное лицо, осуществляя контроль, вправе: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контролировать соблюдение порядка и условий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назначать ответственных специалистов администрации для постоянного наблюдения за предоставлением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xml:space="preserve">4.2.1. Проверки проводятся в целях </w:t>
      </w:r>
      <w:proofErr w:type="gramStart"/>
      <w:r w:rsidRPr="000D66CA">
        <w:rPr>
          <w:rFonts w:ascii="Times New Roman" w:eastAsia="Times New Roman" w:hAnsi="Times New Roman" w:cs="Times New Roman"/>
          <w:sz w:val="20"/>
          <w:szCs w:val="20"/>
          <w:lang w:eastAsia="ru-RU"/>
        </w:rPr>
        <w:t>контроля за</w:t>
      </w:r>
      <w:proofErr w:type="gramEnd"/>
      <w:r w:rsidRPr="000D66CA">
        <w:rPr>
          <w:rFonts w:ascii="Times New Roman" w:eastAsia="Times New Roman" w:hAnsi="Times New Roman" w:cs="Times New Roman"/>
          <w:sz w:val="20"/>
          <w:szCs w:val="20"/>
          <w:lang w:eastAsia="ru-RU"/>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4.2.3. Проверки могут быть плановыми и внеплановыми.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4.2.6. Для проведения проверки создается комиссия, в состав которой включаются муниципальные служащие администрации.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4.2.7. Проверка осуществляется на основании распоряжения главы администрации.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 xml:space="preserve">4.4. Положения, характеризующие требования к порядку и формам </w:t>
      </w:r>
      <w:proofErr w:type="gramStart"/>
      <w:r w:rsidRPr="000D66CA">
        <w:rPr>
          <w:rFonts w:ascii="Times New Roman" w:eastAsia="Times New Roman" w:hAnsi="Times New Roman" w:cs="Times New Roman"/>
          <w:b/>
          <w:bCs/>
          <w:sz w:val="20"/>
          <w:szCs w:val="20"/>
          <w:lang w:eastAsia="ru-RU"/>
        </w:rPr>
        <w:t>контроля за</w:t>
      </w:r>
      <w:proofErr w:type="gramEnd"/>
      <w:r w:rsidRPr="000D66CA">
        <w:rPr>
          <w:rFonts w:ascii="Times New Roman" w:eastAsia="Times New Roman" w:hAnsi="Times New Roman" w:cs="Times New Roman"/>
          <w:b/>
          <w:bCs/>
          <w:sz w:val="20"/>
          <w:szCs w:val="20"/>
          <w:lang w:eastAsia="ru-RU"/>
        </w:rPr>
        <w:t xml:space="preserve"> предоставлением муниципальной услуги, в том числе со стороны граждан, их объединений и организаций</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xml:space="preserve">4.4.2. Граждане, их объединения и организации могут сообщить обо всех результатах </w:t>
      </w:r>
      <w:proofErr w:type="gramStart"/>
      <w:r w:rsidRPr="000D66CA">
        <w:rPr>
          <w:rFonts w:ascii="Times New Roman" w:eastAsia="Times New Roman" w:hAnsi="Times New Roman" w:cs="Times New Roman"/>
          <w:sz w:val="20"/>
          <w:szCs w:val="20"/>
          <w:lang w:eastAsia="ru-RU"/>
        </w:rPr>
        <w:t>контроля за</w:t>
      </w:r>
      <w:proofErr w:type="gramEnd"/>
      <w:r w:rsidRPr="000D66CA">
        <w:rPr>
          <w:rFonts w:ascii="Times New Roman" w:eastAsia="Times New Roman" w:hAnsi="Times New Roman" w:cs="Times New Roman"/>
          <w:sz w:val="20"/>
          <w:szCs w:val="20"/>
          <w:lang w:eastAsia="ru-RU"/>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0D66CA">
        <w:rPr>
          <w:rFonts w:ascii="Times New Roman" w:eastAsia="Times New Roman" w:hAnsi="Times New Roman" w:cs="Times New Roman"/>
          <w:b/>
          <w:bCs/>
          <w:sz w:val="20"/>
          <w:szCs w:val="20"/>
          <w:lang w:eastAsia="ru-RU"/>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5.1. Информация для заявителя о его праве подать жалобу</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0D66CA">
        <w:rPr>
          <w:rFonts w:ascii="Times New Roman" w:eastAsia="Times New Roman" w:hAnsi="Times New Roman" w:cs="Times New Roman"/>
          <w:sz w:val="20"/>
          <w:szCs w:val="20"/>
          <w:lang w:eastAsia="ru-RU"/>
        </w:rPr>
        <w:t xml:space="preserve">, </w:t>
      </w:r>
      <w:proofErr w:type="gramStart"/>
      <w:r w:rsidRPr="000D66CA">
        <w:rPr>
          <w:rFonts w:ascii="Times New Roman" w:eastAsia="Times New Roman" w:hAnsi="Times New Roman" w:cs="Times New Roman"/>
          <w:sz w:val="20"/>
          <w:szCs w:val="20"/>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5.2. Предмет жалобы</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5.2.1. Заявитель может обратиться с жалобой, в том числе в следующих случаях:</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объеме</w:t>
      </w:r>
      <w:proofErr w:type="gramEnd"/>
      <w:r w:rsidRPr="000D66CA">
        <w:rPr>
          <w:rFonts w:ascii="Times New Roman" w:eastAsia="Times New Roman" w:hAnsi="Times New Roman" w:cs="Times New Roman"/>
          <w:sz w:val="20"/>
          <w:szCs w:val="20"/>
          <w:lang w:eastAsia="ru-RU"/>
        </w:rPr>
        <w:t>,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D66CA" w:rsidRPr="000D66CA" w:rsidRDefault="000D66CA" w:rsidP="000D66CA">
      <w:pPr>
        <w:spacing w:after="0" w:line="240" w:lineRule="auto"/>
        <w:jc w:val="both"/>
        <w:rPr>
          <w:rFonts w:ascii="Times New Roman" w:eastAsia="Calibri" w:hAnsi="Times New Roman" w:cs="Times New Roman"/>
          <w:sz w:val="20"/>
          <w:szCs w:val="20"/>
          <w:lang w:eastAsia="ru-RU"/>
        </w:rPr>
      </w:pPr>
      <w:r w:rsidRPr="000D66CA">
        <w:rPr>
          <w:rFonts w:ascii="Times New Roman" w:eastAsia="Calibri" w:hAnsi="Times New Roman" w:cs="Times New Roman"/>
          <w:sz w:val="20"/>
          <w:szCs w:val="20"/>
          <w:lang w:eastAsia="ru-RU"/>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0D66CA" w:rsidRPr="000D66CA" w:rsidRDefault="000D66CA" w:rsidP="000D66CA">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0D66CA">
          <w:rPr>
            <w:rFonts w:ascii="Times New Roman" w:eastAsia="Times New Roman" w:hAnsi="Times New Roman" w:cs="Times New Roman"/>
            <w:sz w:val="20"/>
            <w:szCs w:val="20"/>
            <w:lang w:eastAsia="ru-RU"/>
          </w:rPr>
          <w:t>пунктом 4 части 1 статьи 7</w:t>
        </w:r>
      </w:hyperlink>
      <w:r w:rsidRPr="000D66CA">
        <w:rPr>
          <w:rFonts w:ascii="Times New Roman" w:eastAsia="Times New Roman" w:hAnsi="Times New Roman" w:cs="Times New Roman"/>
          <w:sz w:val="20"/>
          <w:szCs w:val="20"/>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0D66CA">
          <w:rPr>
            <w:rFonts w:ascii="Times New Roman" w:eastAsia="Times New Roman" w:hAnsi="Times New Roman" w:cs="Times New Roman"/>
            <w:sz w:val="20"/>
            <w:szCs w:val="20"/>
            <w:lang w:eastAsia="ru-RU"/>
          </w:rPr>
          <w:t>частью 1.3 статьи 16</w:t>
        </w:r>
      </w:hyperlink>
      <w:r w:rsidRPr="000D66CA">
        <w:rPr>
          <w:rFonts w:ascii="Times New Roman" w:eastAsia="Times New Roman" w:hAnsi="Times New Roman" w:cs="Times New Roman"/>
          <w:sz w:val="20"/>
          <w:szCs w:val="20"/>
          <w:lang w:eastAsia="ru-RU"/>
        </w:rPr>
        <w:t xml:space="preserve"> Федерального закона №210-ФЗ.</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0D66CA">
        <w:rPr>
          <w:rFonts w:ascii="Times New Roman" w:eastAsia="Times New Roman" w:hAnsi="Times New Roman" w:cs="Times New Roman"/>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нарушение срока или порядка выдачи документов по результатам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5.3. Органы государственной власти, организации, должностные лица, которым может быть направлена жалоба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5.4. Порядок подачи и рассмотрения жалобы</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xml:space="preserve">5.4.2. </w:t>
      </w:r>
      <w:proofErr w:type="gramStart"/>
      <w:r w:rsidRPr="000D66CA">
        <w:rPr>
          <w:rFonts w:ascii="Times New Roman" w:eastAsia="Times New Roman" w:hAnsi="Times New Roman" w:cs="Times New Roman"/>
          <w:sz w:val="20"/>
          <w:szCs w:val="20"/>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0D66CA">
        <w:rPr>
          <w:rFonts w:ascii="Times New Roman" w:eastAsia="Times New Roman" w:hAnsi="Times New Roman" w:cs="Times New Roman"/>
          <w:sz w:val="20"/>
          <w:szCs w:val="20"/>
          <w:lang w:eastAsia="ru-RU"/>
        </w:rPr>
        <w:t xml:space="preserve"> личном </w:t>
      </w:r>
      <w:proofErr w:type="gramStart"/>
      <w:r w:rsidRPr="000D66CA">
        <w:rPr>
          <w:rFonts w:ascii="Times New Roman" w:eastAsia="Times New Roman" w:hAnsi="Times New Roman" w:cs="Times New Roman"/>
          <w:sz w:val="20"/>
          <w:szCs w:val="20"/>
          <w:lang w:eastAsia="ru-RU"/>
        </w:rPr>
        <w:t>приёме</w:t>
      </w:r>
      <w:proofErr w:type="gramEnd"/>
      <w:r w:rsidRPr="000D66CA">
        <w:rPr>
          <w:rFonts w:ascii="Times New Roman" w:eastAsia="Times New Roman" w:hAnsi="Times New Roman" w:cs="Times New Roman"/>
          <w:sz w:val="20"/>
          <w:szCs w:val="20"/>
          <w:lang w:eastAsia="ru-RU"/>
        </w:rPr>
        <w:t xml:space="preserve"> заявителя.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5.4.3. Жалоба должна содержать:</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Время приёма жалоб должно совпадать со временем предоставления муниципальных услуг.</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оформленная в соответствии с законодательством Российской Федерации доверенность (для физических лиц);</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электронном виде жалоба может быть подана заявителем посредством:</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Единого портала государственных и муниципальных услуг (функций</w:t>
      </w:r>
      <w:proofErr w:type="gramStart"/>
      <w:r w:rsidRPr="000D66CA">
        <w:rPr>
          <w:rFonts w:ascii="Times New Roman" w:eastAsia="Times New Roman" w:hAnsi="Times New Roman" w:cs="Times New Roman"/>
          <w:sz w:val="20"/>
          <w:szCs w:val="20"/>
          <w:lang w:eastAsia="ru-RU"/>
        </w:rPr>
        <w:t>)(</w:t>
      </w:r>
      <w:proofErr w:type="gramEnd"/>
      <w:r w:rsidRPr="000D66CA">
        <w:rPr>
          <w:rFonts w:ascii="Times New Roman" w:eastAsia="Times New Roman" w:hAnsi="Times New Roman" w:cs="Times New Roman"/>
          <w:sz w:val="20"/>
          <w:szCs w:val="20"/>
          <w:lang w:eastAsia="ru-RU"/>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Портала Кировской области.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5.5. Сроки рассмотрения жалобы</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0D66CA">
        <w:rPr>
          <w:rFonts w:ascii="Times New Roman" w:eastAsia="Times New Roman" w:hAnsi="Times New Roman" w:cs="Times New Roman"/>
          <w:sz w:val="20"/>
          <w:szCs w:val="20"/>
          <w:lang w:eastAsia="ru-RU"/>
        </w:rPr>
        <w:t xml:space="preserve"> </w:t>
      </w:r>
      <w:proofErr w:type="gramStart"/>
      <w:r w:rsidRPr="000D66CA">
        <w:rPr>
          <w:rFonts w:ascii="Times New Roman" w:eastAsia="Times New Roman" w:hAnsi="Times New Roman" w:cs="Times New Roman"/>
          <w:sz w:val="20"/>
          <w:szCs w:val="20"/>
          <w:lang w:eastAsia="ru-RU"/>
        </w:rPr>
        <w:t>приеме</w:t>
      </w:r>
      <w:proofErr w:type="gramEnd"/>
      <w:r w:rsidRPr="000D66CA">
        <w:rPr>
          <w:rFonts w:ascii="Times New Roman" w:eastAsia="Times New Roman" w:hAnsi="Times New Roman" w:cs="Times New Roman"/>
          <w:sz w:val="20"/>
          <w:szCs w:val="20"/>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5.6. Результат рассмотрения жалобы</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5.6.1. По результатам рассмотрения жалобы принимается решение: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удовлетворении жалобы отказывается.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5.6.3. В ответе по результатам рассмотрения жалобы указываются: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фамилия, имя, отчество (последнее – при наличии) или наименование заявителя;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основания для принятия решения по жалобе;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принятое по жалобе решение;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D66CA" w:rsidRPr="000D66CA" w:rsidRDefault="000D66CA" w:rsidP="000D66CA">
      <w:pPr>
        <w:autoSpaceDE w:val="0"/>
        <w:autoSpaceDN w:val="0"/>
        <w:adjustRightInd w:val="0"/>
        <w:spacing w:after="0" w:line="240" w:lineRule="auto"/>
        <w:ind w:firstLine="540"/>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сведения о порядке обжалования принятого по жалобе решения.</w:t>
      </w:r>
    </w:p>
    <w:p w:rsidR="000D66CA" w:rsidRPr="000D66CA" w:rsidRDefault="000D66CA" w:rsidP="000D66CA">
      <w:pPr>
        <w:autoSpaceDE w:val="0"/>
        <w:autoSpaceDN w:val="0"/>
        <w:adjustRightInd w:val="0"/>
        <w:spacing w:after="0" w:line="240" w:lineRule="auto"/>
        <w:ind w:firstLine="540"/>
        <w:rPr>
          <w:rFonts w:ascii="Times New Roman" w:eastAsia="Times New Roman" w:hAnsi="Times New Roman" w:cs="Times New Roman"/>
          <w:iCs/>
          <w:sz w:val="20"/>
          <w:szCs w:val="20"/>
          <w:lang w:eastAsia="ru-RU"/>
        </w:rPr>
      </w:pPr>
      <w:r w:rsidRPr="000D66CA">
        <w:rPr>
          <w:rFonts w:ascii="Times New Roman" w:eastAsia="Times New Roman" w:hAnsi="Times New Roman" w:cs="Times New Roman"/>
          <w:iCs/>
          <w:sz w:val="20"/>
          <w:szCs w:val="20"/>
          <w:lang w:eastAsia="ru-RU"/>
        </w:rPr>
        <w:t xml:space="preserve"> </w:t>
      </w:r>
      <w:proofErr w:type="gramStart"/>
      <w:r w:rsidRPr="000D66CA">
        <w:rPr>
          <w:rFonts w:ascii="Times New Roman" w:eastAsia="Times New Roman" w:hAnsi="Times New Roman" w:cs="Times New Roman"/>
          <w:iCs/>
          <w:sz w:val="20"/>
          <w:szCs w:val="20"/>
          <w:lang w:eastAsia="ru-RU"/>
        </w:rPr>
        <w:t xml:space="preserve">В случае признания жалобы подлежащей удовлетворению в ответе заявителю, указанном в </w:t>
      </w:r>
      <w:hyperlink r:id="rId10" w:history="1">
        <w:r w:rsidRPr="000D66CA">
          <w:rPr>
            <w:rFonts w:ascii="Times New Roman" w:eastAsia="Times New Roman" w:hAnsi="Times New Roman" w:cs="Times New Roman"/>
            <w:iCs/>
            <w:sz w:val="20"/>
            <w:szCs w:val="20"/>
            <w:lang w:eastAsia="ru-RU"/>
          </w:rPr>
          <w:t>части 8</w:t>
        </w:r>
      </w:hyperlink>
      <w:r w:rsidRPr="000D66CA">
        <w:rPr>
          <w:rFonts w:ascii="Times New Roman" w:eastAsia="Times New Roman" w:hAnsi="Times New Roman" w:cs="Times New Roman"/>
          <w:iCs/>
          <w:sz w:val="20"/>
          <w:szCs w:val="20"/>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1" w:history="1">
        <w:r w:rsidRPr="000D66CA">
          <w:rPr>
            <w:rFonts w:ascii="Times New Roman" w:eastAsia="Times New Roman" w:hAnsi="Times New Roman" w:cs="Times New Roman"/>
            <w:iCs/>
            <w:sz w:val="20"/>
            <w:szCs w:val="20"/>
            <w:lang w:eastAsia="ru-RU"/>
          </w:rPr>
          <w:t>частью 1.1 статьи 16</w:t>
        </w:r>
      </w:hyperlink>
      <w:r w:rsidRPr="000D66CA">
        <w:rPr>
          <w:rFonts w:ascii="Times New Roman" w:eastAsia="Times New Roman" w:hAnsi="Times New Roman" w:cs="Times New Roman"/>
          <w:iCs/>
          <w:sz w:val="20"/>
          <w:szCs w:val="20"/>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0D66CA">
        <w:rPr>
          <w:rFonts w:ascii="Times New Roman" w:eastAsia="Times New Roman" w:hAnsi="Times New Roman" w:cs="Times New Roman"/>
          <w:iCs/>
          <w:sz w:val="20"/>
          <w:szCs w:val="20"/>
          <w:lang w:eastAsia="ru-RU"/>
        </w:rPr>
        <w:t xml:space="preserve"> информация о дальнейших действиях, которые необходимо совершить заявителю в целях получения муниципальной услуги.</w:t>
      </w:r>
    </w:p>
    <w:p w:rsidR="000D66CA" w:rsidRPr="000D66CA" w:rsidRDefault="000D66CA" w:rsidP="000D66CA">
      <w:pPr>
        <w:autoSpaceDE w:val="0"/>
        <w:autoSpaceDN w:val="0"/>
        <w:adjustRightInd w:val="0"/>
        <w:spacing w:after="0" w:line="240" w:lineRule="auto"/>
        <w:ind w:firstLine="540"/>
        <w:rPr>
          <w:rFonts w:ascii="Times New Roman" w:eastAsia="Times New Roman" w:hAnsi="Times New Roman" w:cs="Times New Roman"/>
          <w:iCs/>
          <w:sz w:val="20"/>
          <w:szCs w:val="20"/>
          <w:lang w:eastAsia="ru-RU"/>
        </w:rPr>
      </w:pPr>
      <w:r w:rsidRPr="000D66CA">
        <w:rPr>
          <w:rFonts w:ascii="Times New Roman" w:eastAsia="Times New Roman" w:hAnsi="Times New Roman" w:cs="Times New Roman"/>
          <w:iCs/>
          <w:sz w:val="20"/>
          <w:szCs w:val="20"/>
          <w:lang w:eastAsia="ru-RU"/>
        </w:rPr>
        <w:t xml:space="preserve">В случае признания </w:t>
      </w:r>
      <w:proofErr w:type="gramStart"/>
      <w:r w:rsidRPr="000D66CA">
        <w:rPr>
          <w:rFonts w:ascii="Times New Roman" w:eastAsia="Times New Roman" w:hAnsi="Times New Roman" w:cs="Times New Roman"/>
          <w:iCs/>
          <w:sz w:val="20"/>
          <w:szCs w:val="20"/>
          <w:lang w:eastAsia="ru-RU"/>
        </w:rPr>
        <w:t>жалобы</w:t>
      </w:r>
      <w:proofErr w:type="gramEnd"/>
      <w:r w:rsidRPr="000D66CA">
        <w:rPr>
          <w:rFonts w:ascii="Times New Roman" w:eastAsia="Times New Roman" w:hAnsi="Times New Roman" w:cs="Times New Roman"/>
          <w:iCs/>
          <w:sz w:val="20"/>
          <w:szCs w:val="20"/>
          <w:lang w:eastAsia="ru-RU"/>
        </w:rPr>
        <w:t xml:space="preserve"> не подлежащей удовлетворению в ответе заявителю, указанном в </w:t>
      </w:r>
      <w:hyperlink r:id="rId12" w:history="1">
        <w:r w:rsidRPr="000D66CA">
          <w:rPr>
            <w:rFonts w:ascii="Times New Roman" w:eastAsia="Times New Roman" w:hAnsi="Times New Roman" w:cs="Times New Roman"/>
            <w:iCs/>
            <w:sz w:val="20"/>
            <w:szCs w:val="20"/>
            <w:lang w:eastAsia="ru-RU"/>
          </w:rPr>
          <w:t>части 8</w:t>
        </w:r>
      </w:hyperlink>
      <w:r w:rsidRPr="000D66CA">
        <w:rPr>
          <w:rFonts w:ascii="Times New Roman" w:eastAsia="Times New Roman" w:hAnsi="Times New Roman" w:cs="Times New Roman"/>
          <w:iCs/>
          <w:sz w:val="20"/>
          <w:szCs w:val="20"/>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0D66CA">
        <w:rPr>
          <w:rFonts w:ascii="Times New Roman" w:eastAsia="Times New Roman" w:hAnsi="Times New Roman" w:cs="Times New Roman"/>
          <w:sz w:val="20"/>
          <w:szCs w:val="20"/>
          <w:lang w:eastAsia="ru-RU"/>
        </w:rPr>
        <w:t xml:space="preserve"> привлекаемой организации, вид которой установлен законодательством Российской Федерации.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наличие вступившего в законную силу решения суда, арбитражного суда по жалобе о том же предмете и по тем же основаниям;</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подача жалобы лицом, полномочия которого не подтверждены в порядке, установленном законодательством Российской Федерации;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5.7. Порядок информирования заявителя о результатах рассмотрения жалобы</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0D66CA" w:rsidRPr="000D66CA" w:rsidRDefault="000D66CA" w:rsidP="000D66CA">
      <w:pPr>
        <w:pStyle w:val="2"/>
        <w:spacing w:before="0" w:line="360" w:lineRule="auto"/>
        <w:ind w:firstLine="567"/>
        <w:jc w:val="both"/>
        <w:rPr>
          <w:rFonts w:ascii="Times New Roman" w:eastAsia="Times New Roman" w:hAnsi="Times New Roman" w:cs="Times New Roman"/>
          <w:b w:val="0"/>
          <w:color w:val="auto"/>
          <w:sz w:val="20"/>
          <w:szCs w:val="20"/>
          <w:lang w:eastAsia="ru-RU"/>
        </w:rPr>
      </w:pPr>
      <w:r w:rsidRPr="000D66CA">
        <w:rPr>
          <w:rFonts w:ascii="Times New Roman" w:eastAsia="Times New Roman" w:hAnsi="Times New Roman" w:cs="Times New Roman"/>
          <w:b w:val="0"/>
          <w:color w:val="auto"/>
          <w:sz w:val="20"/>
          <w:szCs w:val="20"/>
          <w:lang w:eastAsia="ru-RU"/>
        </w:rPr>
        <w:t>В случае</w:t>
      </w:r>
      <w:proofErr w:type="gramStart"/>
      <w:r w:rsidRPr="000D66CA">
        <w:rPr>
          <w:rFonts w:ascii="Times New Roman" w:eastAsia="Times New Roman" w:hAnsi="Times New Roman" w:cs="Times New Roman"/>
          <w:b w:val="0"/>
          <w:color w:val="auto"/>
          <w:sz w:val="20"/>
          <w:szCs w:val="20"/>
          <w:lang w:eastAsia="ru-RU"/>
        </w:rPr>
        <w:t>,</w:t>
      </w:r>
      <w:proofErr w:type="gramEnd"/>
      <w:r w:rsidRPr="000D66CA">
        <w:rPr>
          <w:rFonts w:ascii="Times New Roman" w:eastAsia="Times New Roman" w:hAnsi="Times New Roman" w:cs="Times New Roman"/>
          <w:b w:val="0"/>
          <w:color w:val="auto"/>
          <w:sz w:val="20"/>
          <w:szCs w:val="20"/>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0D66CA" w:rsidRPr="000D66CA" w:rsidRDefault="000D66CA" w:rsidP="000D66CA">
      <w:pPr>
        <w:pStyle w:val="2"/>
        <w:spacing w:before="0" w:after="240" w:line="240" w:lineRule="auto"/>
        <w:ind w:firstLine="567"/>
        <w:jc w:val="both"/>
        <w:rPr>
          <w:rFonts w:ascii="Times New Roman" w:hAnsi="Times New Roman" w:cs="Times New Roman"/>
          <w:color w:val="auto"/>
          <w:sz w:val="20"/>
          <w:szCs w:val="28"/>
          <w:lang w:eastAsia="ru-RU"/>
        </w:rPr>
      </w:pPr>
      <w:r w:rsidRPr="000D66CA">
        <w:rPr>
          <w:rFonts w:ascii="Times New Roman" w:hAnsi="Times New Roman" w:cs="Times New Roman"/>
          <w:color w:val="auto"/>
          <w:sz w:val="20"/>
          <w:szCs w:val="28"/>
          <w:lang w:eastAsia="ru-RU"/>
        </w:rPr>
        <w:t xml:space="preserve"> 5.8. Порядок обжалования решения по жалобе</w:t>
      </w:r>
    </w:p>
    <w:p w:rsidR="000D66CA" w:rsidRPr="000D66CA" w:rsidRDefault="000D66CA" w:rsidP="000D66CA">
      <w:pPr>
        <w:spacing w:after="240" w:line="240" w:lineRule="auto"/>
        <w:ind w:firstLine="567"/>
        <w:jc w:val="both"/>
        <w:rPr>
          <w:rFonts w:ascii="Times New Roman" w:hAnsi="Times New Roman" w:cs="Times New Roman"/>
          <w:sz w:val="20"/>
          <w:szCs w:val="28"/>
          <w:lang w:eastAsia="ru-RU"/>
        </w:rPr>
      </w:pPr>
      <w:r w:rsidRPr="000D66CA">
        <w:rPr>
          <w:rFonts w:ascii="Times New Roman" w:hAnsi="Times New Roman" w:cs="Times New Roman"/>
          <w:sz w:val="20"/>
          <w:szCs w:val="28"/>
          <w:lang w:eastAsia="ru-RU"/>
        </w:rPr>
        <w:t>Заявитель вправе обжаловать принятое по жалобе решение вышестоящему органу (при его наличии) или в судебном порядке в</w:t>
      </w:r>
      <w:r w:rsidRPr="000D66CA">
        <w:rPr>
          <w:rFonts w:ascii="Times New Roman" w:hAnsi="Times New Roman" w:cs="Times New Roman"/>
          <w:sz w:val="20"/>
          <w:szCs w:val="28"/>
          <w:lang w:val="en-US" w:eastAsia="ru-RU"/>
        </w:rPr>
        <w:t> </w:t>
      </w:r>
      <w:r w:rsidRPr="000D66CA">
        <w:rPr>
          <w:rFonts w:ascii="Times New Roman" w:hAnsi="Times New Roman" w:cs="Times New Roman"/>
          <w:sz w:val="20"/>
          <w:szCs w:val="28"/>
          <w:lang w:eastAsia="ru-RU"/>
        </w:rPr>
        <w:t>соответствии с законодательством Российской Федерации, нормативным правовым актом органа местного самоуправления.</w:t>
      </w:r>
    </w:p>
    <w:p w:rsidR="000D66CA" w:rsidRPr="000D66CA" w:rsidRDefault="000D66CA" w:rsidP="000D66CA">
      <w:pPr>
        <w:spacing w:after="0" w:line="240" w:lineRule="auto"/>
        <w:ind w:firstLine="567"/>
        <w:jc w:val="both"/>
        <w:rPr>
          <w:rFonts w:ascii="Times New Roman" w:hAnsi="Times New Roman" w:cs="Times New Roman"/>
          <w:sz w:val="20"/>
          <w:szCs w:val="28"/>
          <w:lang w:eastAsia="ru-RU"/>
        </w:rPr>
      </w:pPr>
      <w:proofErr w:type="gramStart"/>
      <w:r w:rsidRPr="000D66CA">
        <w:rPr>
          <w:rFonts w:ascii="Times New Roman" w:hAnsi="Times New Roman" w:cs="Times New Roman"/>
          <w:sz w:val="20"/>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0D66CA">
        <w:rPr>
          <w:rFonts w:ascii="Times New Roman" w:hAnsi="Times New Roman" w:cs="Times New Roman"/>
          <w:sz w:val="20"/>
          <w:szCs w:val="28"/>
          <w:lang w:val="en-US" w:eastAsia="ru-RU"/>
        </w:rPr>
        <w:t> </w:t>
      </w:r>
      <w:r w:rsidRPr="000D66CA">
        <w:rPr>
          <w:rFonts w:ascii="Times New Roman" w:hAnsi="Times New Roman" w:cs="Times New Roman"/>
          <w:sz w:val="20"/>
          <w:szCs w:val="28"/>
          <w:lang w:eastAsia="ru-RU"/>
        </w:rPr>
        <w:t>210</w:t>
      </w:r>
      <w:r w:rsidRPr="000D66CA">
        <w:rPr>
          <w:rFonts w:ascii="Times New Roman" w:hAnsi="Times New Roman" w:cs="Times New Roman"/>
          <w:sz w:val="20"/>
          <w:szCs w:val="28"/>
          <w:lang w:eastAsia="ru-RU"/>
        </w:rPr>
        <w:noBreakHyphen/>
        <w:t>ФЗ «Об организации предоставления государственных и</w:t>
      </w:r>
      <w:r w:rsidRPr="000D66CA">
        <w:rPr>
          <w:rFonts w:ascii="Times New Roman" w:hAnsi="Times New Roman" w:cs="Times New Roman"/>
          <w:sz w:val="20"/>
          <w:szCs w:val="28"/>
          <w:lang w:val="en-US" w:eastAsia="ru-RU"/>
        </w:rPr>
        <w:t> </w:t>
      </w:r>
      <w:r w:rsidRPr="000D66CA">
        <w:rPr>
          <w:rFonts w:ascii="Times New Roman" w:hAnsi="Times New Roman" w:cs="Times New Roman"/>
          <w:sz w:val="20"/>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0D66CA">
        <w:rPr>
          <w:rFonts w:ascii="Times New Roman" w:hAnsi="Times New Roman" w:cs="Times New Roman"/>
          <w:sz w:val="20"/>
          <w:szCs w:val="28"/>
        </w:rPr>
        <w:t xml:space="preserve">государственных и муниципальных услуг (функций) </w:t>
      </w:r>
      <w:r w:rsidRPr="000D66CA">
        <w:rPr>
          <w:rFonts w:ascii="Times New Roman" w:hAnsi="Times New Roman" w:cs="Times New Roman"/>
          <w:sz w:val="20"/>
          <w:szCs w:val="28"/>
          <w:lang w:eastAsia="ru-RU"/>
        </w:rPr>
        <w:t>и</w:t>
      </w:r>
      <w:proofErr w:type="gramEnd"/>
      <w:r w:rsidRPr="000D66CA">
        <w:rPr>
          <w:rFonts w:ascii="Times New Roman" w:hAnsi="Times New Roman" w:cs="Times New Roman"/>
          <w:sz w:val="20"/>
          <w:szCs w:val="28"/>
          <w:lang w:eastAsia="ru-RU"/>
        </w:rPr>
        <w:t xml:space="preserve"> </w:t>
      </w:r>
      <w:proofErr w:type="gramStart"/>
      <w:r w:rsidRPr="000D66CA">
        <w:rPr>
          <w:rFonts w:ascii="Times New Roman" w:hAnsi="Times New Roman" w:cs="Times New Roman"/>
          <w:sz w:val="20"/>
          <w:szCs w:val="28"/>
        </w:rPr>
        <w:t>Портале</w:t>
      </w:r>
      <w:proofErr w:type="gramEnd"/>
      <w:r w:rsidRPr="000D66CA">
        <w:rPr>
          <w:rFonts w:ascii="Times New Roman" w:hAnsi="Times New Roman" w:cs="Times New Roman"/>
          <w:sz w:val="20"/>
          <w:szCs w:val="28"/>
        </w:rPr>
        <w:t xml:space="preserve"> Кировской области</w:t>
      </w:r>
      <w:r w:rsidRPr="000D66CA">
        <w:rPr>
          <w:rFonts w:ascii="Times New Roman" w:hAnsi="Times New Roman" w:cs="Times New Roman"/>
          <w:sz w:val="20"/>
          <w:szCs w:val="28"/>
          <w:lang w:eastAsia="ru-RU"/>
        </w:rPr>
        <w:t>.</w:t>
      </w:r>
    </w:p>
    <w:p w:rsidR="000D66CA" w:rsidRPr="000D66CA" w:rsidRDefault="000D66CA" w:rsidP="000D66CA">
      <w:pPr>
        <w:autoSpaceDN w:val="0"/>
        <w:adjustRightInd w:val="0"/>
        <w:spacing w:after="0" w:line="240" w:lineRule="auto"/>
        <w:ind w:firstLine="567"/>
        <w:jc w:val="both"/>
        <w:rPr>
          <w:rFonts w:ascii="Times New Roman" w:hAnsi="Times New Roman" w:cs="Times New Roman"/>
          <w:sz w:val="20"/>
          <w:szCs w:val="28"/>
        </w:rPr>
      </w:pPr>
      <w:r w:rsidRPr="000D66CA">
        <w:rPr>
          <w:rFonts w:ascii="Times New Roman" w:hAnsi="Times New Roman" w:cs="Times New Roman"/>
          <w:sz w:val="20"/>
          <w:szCs w:val="28"/>
        </w:rPr>
        <w:t>Заявитель имеет право на получение информации и документов, необходимых для обоснования и рассмотрения жалобы.</w:t>
      </w:r>
    </w:p>
    <w:p w:rsidR="000D66CA" w:rsidRPr="000D66CA" w:rsidRDefault="000D66CA" w:rsidP="000D66CA">
      <w:pPr>
        <w:autoSpaceDN w:val="0"/>
        <w:adjustRightInd w:val="0"/>
        <w:spacing w:after="0" w:line="240" w:lineRule="auto"/>
        <w:ind w:firstLine="567"/>
        <w:jc w:val="both"/>
        <w:rPr>
          <w:rFonts w:ascii="Times New Roman" w:hAnsi="Times New Roman" w:cs="Times New Roman"/>
          <w:sz w:val="20"/>
          <w:szCs w:val="28"/>
        </w:rPr>
      </w:pPr>
      <w:r w:rsidRPr="000D66CA">
        <w:rPr>
          <w:rFonts w:ascii="Times New Roman" w:hAnsi="Times New Roman" w:cs="Times New Roman"/>
          <w:sz w:val="20"/>
          <w:szCs w:val="28"/>
        </w:rPr>
        <w:t>Информацию о порядке подачи и рассмотрения жалобы можно получить:</w:t>
      </w:r>
    </w:p>
    <w:p w:rsidR="000D66CA" w:rsidRPr="000D66CA" w:rsidRDefault="000D66CA" w:rsidP="000D66CA">
      <w:pPr>
        <w:spacing w:after="0" w:line="240" w:lineRule="auto"/>
        <w:ind w:firstLine="567"/>
        <w:jc w:val="both"/>
        <w:rPr>
          <w:rFonts w:ascii="Times New Roman" w:hAnsi="Times New Roman" w:cs="Times New Roman"/>
          <w:sz w:val="20"/>
          <w:szCs w:val="28"/>
        </w:rPr>
      </w:pPr>
      <w:r w:rsidRPr="000D66CA">
        <w:rPr>
          <w:rFonts w:ascii="Times New Roman" w:hAnsi="Times New Roman" w:cs="Times New Roman"/>
          <w:sz w:val="20"/>
          <w:szCs w:val="28"/>
        </w:rPr>
        <w:t xml:space="preserve">на официальном сайте </w:t>
      </w:r>
      <w:r w:rsidRPr="000D66CA">
        <w:rPr>
          <w:rFonts w:ascii="Times New Roman" w:hAnsi="Times New Roman" w:cs="Times New Roman"/>
          <w:sz w:val="20"/>
          <w:szCs w:val="28"/>
          <w:lang w:eastAsia="ru-RU"/>
        </w:rPr>
        <w:t>органа, предоставляющего муниципальную услугу в информационно-телекоммуникационной сети «Интернет» (далее – сеть «Интернет»)</w:t>
      </w:r>
      <w:r w:rsidRPr="000D66CA">
        <w:rPr>
          <w:rFonts w:ascii="Times New Roman" w:hAnsi="Times New Roman" w:cs="Times New Roman"/>
          <w:sz w:val="20"/>
          <w:szCs w:val="28"/>
        </w:rPr>
        <w:t>;</w:t>
      </w:r>
    </w:p>
    <w:p w:rsidR="000D66CA" w:rsidRPr="000D66CA" w:rsidRDefault="000D66CA" w:rsidP="000D66CA">
      <w:pPr>
        <w:spacing w:after="0" w:line="240" w:lineRule="auto"/>
        <w:ind w:firstLine="567"/>
        <w:jc w:val="both"/>
        <w:rPr>
          <w:rFonts w:ascii="Times New Roman" w:hAnsi="Times New Roman" w:cs="Times New Roman"/>
          <w:sz w:val="20"/>
          <w:szCs w:val="28"/>
        </w:rPr>
      </w:pPr>
      <w:r w:rsidRPr="000D66CA">
        <w:rPr>
          <w:rFonts w:ascii="Times New Roman" w:hAnsi="Times New Roman" w:cs="Times New Roman"/>
          <w:sz w:val="20"/>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D66CA" w:rsidRPr="000D66CA" w:rsidRDefault="000D66CA" w:rsidP="000D66CA">
      <w:pPr>
        <w:spacing w:after="0" w:line="240" w:lineRule="auto"/>
        <w:ind w:firstLine="567"/>
        <w:jc w:val="both"/>
        <w:rPr>
          <w:rFonts w:ascii="Times New Roman" w:hAnsi="Times New Roman" w:cs="Times New Roman"/>
          <w:sz w:val="20"/>
          <w:szCs w:val="28"/>
        </w:rPr>
      </w:pPr>
      <w:r w:rsidRPr="000D66CA">
        <w:rPr>
          <w:rFonts w:ascii="Times New Roman" w:hAnsi="Times New Roman" w:cs="Times New Roman"/>
          <w:sz w:val="20"/>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0D66CA" w:rsidRPr="000D66CA" w:rsidRDefault="000D66CA" w:rsidP="000D66CA">
      <w:pPr>
        <w:spacing w:after="0" w:line="240" w:lineRule="auto"/>
        <w:ind w:firstLine="567"/>
        <w:jc w:val="both"/>
        <w:rPr>
          <w:rFonts w:ascii="Times New Roman" w:hAnsi="Times New Roman" w:cs="Times New Roman"/>
          <w:sz w:val="20"/>
          <w:szCs w:val="28"/>
        </w:rPr>
      </w:pPr>
      <w:r w:rsidRPr="000D66CA">
        <w:rPr>
          <w:rFonts w:ascii="Times New Roman" w:hAnsi="Times New Roman" w:cs="Times New Roman"/>
          <w:sz w:val="20"/>
          <w:szCs w:val="28"/>
        </w:rPr>
        <w:t>на информационных стендах в местах предоставления муниципальной услуги;</w:t>
      </w:r>
    </w:p>
    <w:p w:rsidR="000D66CA" w:rsidRPr="000D66CA" w:rsidRDefault="000D66CA" w:rsidP="000D66CA">
      <w:pPr>
        <w:tabs>
          <w:tab w:val="left" w:pos="9354"/>
        </w:tabs>
        <w:spacing w:after="0" w:line="240" w:lineRule="auto"/>
        <w:ind w:firstLine="567"/>
        <w:jc w:val="both"/>
        <w:rPr>
          <w:rFonts w:ascii="Times New Roman" w:hAnsi="Times New Roman" w:cs="Times New Roman"/>
          <w:sz w:val="20"/>
          <w:szCs w:val="28"/>
        </w:rPr>
      </w:pPr>
      <w:r w:rsidRPr="000D66CA">
        <w:rPr>
          <w:rFonts w:ascii="Times New Roman" w:hAnsi="Times New Roman" w:cs="Times New Roman"/>
          <w:sz w:val="20"/>
          <w:szCs w:val="28"/>
        </w:rPr>
        <w:t xml:space="preserve">при личном обращении заявителя в администрацию Загарского сельского поселения </w:t>
      </w:r>
      <w:r w:rsidRPr="000D66CA">
        <w:rPr>
          <w:rFonts w:ascii="Times New Roman" w:hAnsi="Times New Roman" w:cs="Times New Roman"/>
          <w:bCs/>
          <w:sz w:val="20"/>
          <w:szCs w:val="28"/>
        </w:rPr>
        <w:t>Юрьянского района Кировской области или многофункциональный центр;</w:t>
      </w:r>
      <w:r w:rsidRPr="000D66CA">
        <w:rPr>
          <w:rFonts w:ascii="Times New Roman" w:hAnsi="Times New Roman" w:cs="Times New Roman"/>
          <w:sz w:val="20"/>
          <w:szCs w:val="28"/>
        </w:rPr>
        <w:t xml:space="preserve"> </w:t>
      </w:r>
    </w:p>
    <w:p w:rsidR="000D66CA" w:rsidRPr="000D66CA" w:rsidRDefault="000D66CA" w:rsidP="000D66CA">
      <w:pPr>
        <w:shd w:val="clear" w:color="auto" w:fill="FFFFFF"/>
        <w:spacing w:after="0" w:line="240" w:lineRule="auto"/>
        <w:ind w:firstLine="567"/>
        <w:jc w:val="both"/>
        <w:textAlignment w:val="baseline"/>
        <w:rPr>
          <w:rFonts w:ascii="Times New Roman" w:hAnsi="Times New Roman" w:cs="Times New Roman"/>
          <w:sz w:val="20"/>
          <w:szCs w:val="28"/>
        </w:rPr>
      </w:pPr>
      <w:r w:rsidRPr="000D66CA">
        <w:rPr>
          <w:rFonts w:ascii="Times New Roman" w:hAnsi="Times New Roman" w:cs="Times New Roman"/>
          <w:sz w:val="20"/>
          <w:szCs w:val="28"/>
        </w:rPr>
        <w:t xml:space="preserve">при обращении в письменной форме, в форме электронного документа;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hAnsi="Times New Roman" w:cs="Times New Roman"/>
          <w:sz w:val="20"/>
          <w:szCs w:val="28"/>
        </w:rPr>
        <w:t>по телефону.</w:t>
      </w:r>
    </w:p>
    <w:p w:rsidR="000D66CA" w:rsidRPr="000D66CA" w:rsidRDefault="000D66CA" w:rsidP="000D66CA">
      <w:pPr>
        <w:shd w:val="clear" w:color="auto" w:fill="FFFFFF"/>
        <w:spacing w:after="240" w:line="240" w:lineRule="auto"/>
        <w:ind w:firstLine="567"/>
        <w:jc w:val="center"/>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4111"/>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4111"/>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4111"/>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4111"/>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4111"/>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4111"/>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Приложение № 1</w:t>
      </w:r>
    </w:p>
    <w:p w:rsidR="000D66CA" w:rsidRPr="000D66CA" w:rsidRDefault="000D66CA" w:rsidP="000D66C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xml:space="preserve">В администрацию </w:t>
      </w:r>
      <w:proofErr w:type="gramStart"/>
      <w:r w:rsidRPr="000D66CA">
        <w:rPr>
          <w:rFonts w:ascii="Times New Roman" w:eastAsia="Times New Roman" w:hAnsi="Times New Roman" w:cs="Times New Roman"/>
          <w:sz w:val="20"/>
          <w:szCs w:val="20"/>
          <w:lang w:eastAsia="ru-RU"/>
        </w:rPr>
        <w:t>муниципального</w:t>
      </w:r>
      <w:proofErr w:type="gramEnd"/>
    </w:p>
    <w:p w:rsidR="000D66CA" w:rsidRPr="000D66CA" w:rsidRDefault="000D66CA" w:rsidP="000D66C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образования ________________________</w:t>
      </w:r>
    </w:p>
    <w:p w:rsidR="000D66CA" w:rsidRPr="000D66CA" w:rsidRDefault="000D66CA" w:rsidP="000D66C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(должность, Ф.И.О. руководителя органа)</w:t>
      </w:r>
    </w:p>
    <w:p w:rsidR="000D66CA" w:rsidRPr="000D66CA" w:rsidRDefault="000D66CA" w:rsidP="000D66C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от __________________________________</w:t>
      </w:r>
    </w:p>
    <w:p w:rsidR="000D66CA" w:rsidRPr="000D66CA" w:rsidRDefault="000D66CA" w:rsidP="000D66C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(Ф.И.О. заявителя; наименование организации, должность, ИНН)</w:t>
      </w:r>
    </w:p>
    <w:p w:rsidR="000D66CA" w:rsidRPr="000D66CA" w:rsidRDefault="000D66CA" w:rsidP="000D66C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Почтовый индекс, адрес: ______________</w:t>
      </w:r>
    </w:p>
    <w:p w:rsidR="000D66CA" w:rsidRPr="000D66CA" w:rsidRDefault="000D66CA" w:rsidP="000D66C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____________________________________</w:t>
      </w:r>
    </w:p>
    <w:p w:rsidR="000D66CA" w:rsidRPr="000D66CA" w:rsidRDefault="000D66CA" w:rsidP="000D66C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____________________________________</w:t>
      </w:r>
    </w:p>
    <w:p w:rsidR="000D66CA" w:rsidRPr="000D66CA" w:rsidRDefault="000D66CA" w:rsidP="000D66CA">
      <w:pPr>
        <w:shd w:val="clear" w:color="auto" w:fill="FFFFFF"/>
        <w:spacing w:after="0" w:line="240" w:lineRule="auto"/>
        <w:ind w:firstLine="4111"/>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Телефон:____________________________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center"/>
        <w:rPr>
          <w:rFonts w:ascii="Times New Roman" w:eastAsia="Times New Roman" w:hAnsi="Times New Roman" w:cs="Times New Roman"/>
          <w:b/>
          <w:bCs/>
          <w:sz w:val="20"/>
          <w:szCs w:val="20"/>
          <w:lang w:eastAsia="ru-RU"/>
        </w:rPr>
      </w:pPr>
      <w:r w:rsidRPr="000D66CA">
        <w:rPr>
          <w:rFonts w:ascii="Times New Roman" w:eastAsia="Times New Roman" w:hAnsi="Times New Roman" w:cs="Times New Roman"/>
          <w:b/>
          <w:bCs/>
          <w:sz w:val="20"/>
          <w:szCs w:val="20"/>
          <w:lang w:eastAsia="ru-RU"/>
        </w:rPr>
        <w:t>ЗАЯВЛЕНИЕ</w:t>
      </w:r>
    </w:p>
    <w:p w:rsidR="000D66CA" w:rsidRPr="000D66CA" w:rsidRDefault="000D66CA" w:rsidP="000D66CA">
      <w:pPr>
        <w:shd w:val="clear" w:color="auto" w:fill="FFFFFF"/>
        <w:spacing w:after="0" w:line="240" w:lineRule="auto"/>
        <w:ind w:firstLine="567"/>
        <w:jc w:val="center"/>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установленных градостроительными регламентами в Правилах землепользования и застройки муниципального образовании  для земельного участка с кадастровым номером ______________________ по адресу (при отсутствии адреса указать местоположение): __________________________ _________________________________________________________________.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Заявляемые на отклонение предельные параметры разрешенного строительства (реконструкции) объекта капитального строительства: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_______________ 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предельное количество этажей или предельная высота зданий, строений, сооружений 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_______ _________________________________________________________________;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иные показатели 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Основание (нужное указать):</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1. Размеры земельного участка меньше установленных градостроительным регламентом минимальных размеров земельных участков;</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 Конфигурация земельного участка, инженерно-геологические или иные характеристики земельного участка неблагоприятны для застройки.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Обязуюсь нести расходы, связанные с организацией и проведением публичных слушаний по вопросу отклонения от предельных параметров разрешенного строительства (реконструкции) объекта капитального строительства для земельного участка.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Приложения: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дата подпись</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right"/>
        <w:rPr>
          <w:rFonts w:ascii="Times New Roman" w:eastAsia="Times New Roman" w:hAnsi="Times New Roman" w:cs="Times New Roman"/>
          <w:b/>
          <w:bCs/>
          <w:kern w:val="36"/>
          <w:sz w:val="20"/>
          <w:szCs w:val="20"/>
          <w:lang w:eastAsia="ru-RU"/>
        </w:rPr>
      </w:pPr>
      <w:r w:rsidRPr="000D66CA">
        <w:rPr>
          <w:rFonts w:ascii="Times New Roman" w:eastAsia="Times New Roman" w:hAnsi="Times New Roman" w:cs="Times New Roman"/>
          <w:b/>
          <w:bCs/>
          <w:kern w:val="36"/>
          <w:sz w:val="20"/>
          <w:szCs w:val="20"/>
          <w:lang w:eastAsia="ru-RU"/>
        </w:rPr>
        <w:t>Приложение № 2</w:t>
      </w:r>
    </w:p>
    <w:p w:rsidR="000D66CA" w:rsidRPr="000D66CA" w:rsidRDefault="000D66CA" w:rsidP="000D66CA">
      <w:pPr>
        <w:shd w:val="clear" w:color="auto" w:fill="FFFFFF"/>
        <w:spacing w:after="0" w:line="240" w:lineRule="auto"/>
        <w:ind w:firstLine="567"/>
        <w:jc w:val="right"/>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right"/>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к административному регламенту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0"/>
        <w:gridCol w:w="4725"/>
      </w:tblGrid>
      <w:tr w:rsidR="000D66CA" w:rsidRPr="000D66CA" w:rsidTr="00B8513F">
        <w:trPr>
          <w:tblCellSpacing w:w="0" w:type="dxa"/>
        </w:trPr>
        <w:tc>
          <w:tcPr>
            <w:tcW w:w="4560" w:type="dxa"/>
            <w:tcBorders>
              <w:top w:val="outset" w:sz="6" w:space="0" w:color="auto"/>
              <w:left w:val="outset" w:sz="6" w:space="0" w:color="auto"/>
              <w:bottom w:val="outset" w:sz="6" w:space="0" w:color="auto"/>
              <w:right w:val="outset" w:sz="6" w:space="0" w:color="auto"/>
            </w:tcBorders>
            <w:vAlign w:val="center"/>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Исходящий штамп</w:t>
            </w:r>
          </w:p>
        </w:tc>
        <w:tc>
          <w:tcPr>
            <w:tcW w:w="4725"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w:t>
            </w:r>
          </w:p>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Ф.И.О. заявителя</w:t>
            </w:r>
          </w:p>
        </w:tc>
      </w:tr>
    </w:tbl>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Уведомление о приеме документов</w:t>
      </w:r>
    </w:p>
    <w:p w:rsidR="000D66CA" w:rsidRPr="000D66CA" w:rsidRDefault="000D66CA" w:rsidP="000D66CA">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для предоставления муниципальной услуги</w:t>
      </w:r>
    </w:p>
    <w:p w:rsidR="000D66CA" w:rsidRPr="000D66CA" w:rsidRDefault="000D66CA" w:rsidP="000D66CA">
      <w:pPr>
        <w:shd w:val="clear" w:color="auto" w:fill="FFFFFF"/>
        <w:spacing w:after="0" w:line="240" w:lineRule="auto"/>
        <w:ind w:firstLine="567"/>
        <w:jc w:val="center"/>
        <w:rPr>
          <w:rFonts w:ascii="Times New Roman" w:eastAsia="Times New Roman" w:hAnsi="Times New Roman" w:cs="Times New Roman"/>
          <w:sz w:val="20"/>
          <w:szCs w:val="20"/>
          <w:lang w:eastAsia="ru-RU"/>
        </w:rPr>
      </w:pP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Настоящим уведомляем о том, что для получения муниципальной услуги «</w:t>
      </w:r>
      <w:r w:rsidRPr="000D66CA">
        <w:rPr>
          <w:rFonts w:ascii="Times New Roman" w:eastAsia="Times New Roman" w:hAnsi="Times New Roman" w:cs="Times New Roman"/>
          <w:b/>
          <w:bCs/>
          <w:sz w:val="20"/>
          <w:szCs w:val="20"/>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0D66CA">
        <w:rPr>
          <w:rFonts w:ascii="Times New Roman" w:eastAsia="Times New Roman" w:hAnsi="Times New Roman" w:cs="Times New Roman"/>
          <w:sz w:val="20"/>
          <w:szCs w:val="20"/>
          <w:lang w:eastAsia="ru-RU"/>
        </w:rPr>
        <w:t>», от Вас приняты следующие документы:</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1980"/>
        <w:gridCol w:w="2130"/>
        <w:gridCol w:w="2130"/>
        <w:gridCol w:w="2130"/>
      </w:tblGrid>
      <w:tr w:rsidR="000D66CA" w:rsidRPr="000D66CA" w:rsidTr="00B8513F">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0D66CA" w:rsidRPr="000D66CA" w:rsidRDefault="000D66CA" w:rsidP="00B8513F">
            <w:pPr>
              <w:spacing w:after="0" w:line="240" w:lineRule="auto"/>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xml:space="preserve">№ </w:t>
            </w:r>
            <w:proofErr w:type="gramStart"/>
            <w:r w:rsidRPr="000D66CA">
              <w:rPr>
                <w:rFonts w:ascii="Times New Roman" w:eastAsia="Times New Roman" w:hAnsi="Times New Roman" w:cs="Times New Roman"/>
                <w:sz w:val="20"/>
                <w:szCs w:val="20"/>
                <w:lang w:eastAsia="ru-RU"/>
              </w:rPr>
              <w:t>п</w:t>
            </w:r>
            <w:proofErr w:type="gramEnd"/>
            <w:r w:rsidRPr="000D66CA">
              <w:rPr>
                <w:rFonts w:ascii="Times New Roman" w:eastAsia="Times New Roman" w:hAnsi="Times New Roman" w:cs="Times New Roman"/>
                <w:sz w:val="20"/>
                <w:szCs w:val="20"/>
                <w:lang w:eastAsia="ru-RU"/>
              </w:rPr>
              <w:t>/п</w:t>
            </w:r>
          </w:p>
        </w:tc>
        <w:tc>
          <w:tcPr>
            <w:tcW w:w="1980" w:type="dxa"/>
            <w:tcBorders>
              <w:top w:val="outset" w:sz="6" w:space="0" w:color="auto"/>
              <w:left w:val="outset" w:sz="6" w:space="0" w:color="auto"/>
              <w:bottom w:val="outset" w:sz="6" w:space="0" w:color="auto"/>
              <w:right w:val="outset" w:sz="6" w:space="0" w:color="auto"/>
            </w:tcBorders>
            <w:vAlign w:val="center"/>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Наименование документа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Вид документа (оригинал, нотариальная копия, ксерокопия)</w:t>
            </w:r>
          </w:p>
        </w:tc>
        <w:tc>
          <w:tcPr>
            <w:tcW w:w="2130" w:type="dxa"/>
            <w:tcBorders>
              <w:top w:val="outset" w:sz="6" w:space="0" w:color="auto"/>
              <w:left w:val="outset" w:sz="6" w:space="0" w:color="auto"/>
              <w:bottom w:val="outset" w:sz="6" w:space="0" w:color="auto"/>
              <w:right w:val="outset" w:sz="6" w:space="0" w:color="auto"/>
            </w:tcBorders>
            <w:vAlign w:val="center"/>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Реквизиты документа (дата выдачи, номер, кем выдан, иное)</w:t>
            </w:r>
          </w:p>
        </w:tc>
        <w:tc>
          <w:tcPr>
            <w:tcW w:w="2130" w:type="dxa"/>
            <w:tcBorders>
              <w:top w:val="outset" w:sz="6" w:space="0" w:color="auto"/>
              <w:left w:val="outset" w:sz="6" w:space="0" w:color="auto"/>
              <w:bottom w:val="outset" w:sz="6" w:space="0" w:color="auto"/>
              <w:right w:val="outset" w:sz="6" w:space="0" w:color="auto"/>
            </w:tcBorders>
            <w:vAlign w:val="center"/>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Количество листов</w:t>
            </w:r>
          </w:p>
        </w:tc>
      </w:tr>
      <w:tr w:rsidR="000D66CA" w:rsidRPr="000D66CA" w:rsidTr="00B8513F">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r>
      <w:tr w:rsidR="000D66CA" w:rsidRPr="000D66CA" w:rsidTr="00B8513F">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r>
      <w:tr w:rsidR="000D66CA" w:rsidRPr="000D66CA" w:rsidTr="00B8513F">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r>
      <w:tr w:rsidR="000D66CA" w:rsidRPr="000D66CA" w:rsidTr="00B8513F">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r>
      <w:tr w:rsidR="000D66CA" w:rsidRPr="000D66CA" w:rsidTr="00B8513F">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198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130"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r>
    </w:tbl>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Всего принято ____________ документов на ____________ листах.</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bl>
      <w:tblPr>
        <w:tblW w:w="0" w:type="auto"/>
        <w:tblCellSpacing w:w="0" w:type="dxa"/>
        <w:tblCellMar>
          <w:left w:w="0" w:type="dxa"/>
          <w:right w:w="0" w:type="dxa"/>
        </w:tblCellMar>
        <w:tblLook w:val="04A0" w:firstRow="1" w:lastRow="0" w:firstColumn="1" w:lastColumn="0" w:noHBand="0" w:noVBand="1"/>
      </w:tblPr>
      <w:tblGrid>
        <w:gridCol w:w="2525"/>
        <w:gridCol w:w="2104"/>
        <w:gridCol w:w="281"/>
        <w:gridCol w:w="2238"/>
        <w:gridCol w:w="281"/>
        <w:gridCol w:w="1673"/>
        <w:gridCol w:w="253"/>
      </w:tblGrid>
      <w:tr w:rsidR="000D66CA" w:rsidRPr="000D66CA" w:rsidTr="00B8513F">
        <w:trPr>
          <w:tblCellSpacing w:w="0" w:type="dxa"/>
        </w:trPr>
        <w:tc>
          <w:tcPr>
            <w:tcW w:w="2550"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Документы передал:</w:t>
            </w:r>
          </w:p>
        </w:tc>
        <w:tc>
          <w:tcPr>
            <w:tcW w:w="2130"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8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26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8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169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5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г</w:t>
            </w:r>
            <w:proofErr w:type="gramEnd"/>
            <w:r w:rsidRPr="000D66CA">
              <w:rPr>
                <w:rFonts w:ascii="Times New Roman" w:eastAsia="Times New Roman" w:hAnsi="Times New Roman" w:cs="Times New Roman"/>
                <w:sz w:val="20"/>
                <w:szCs w:val="20"/>
                <w:lang w:eastAsia="ru-RU"/>
              </w:rPr>
              <w:t>.</w:t>
            </w:r>
          </w:p>
        </w:tc>
      </w:tr>
      <w:tr w:rsidR="000D66CA" w:rsidRPr="000D66CA" w:rsidTr="00B8513F">
        <w:trPr>
          <w:tblCellSpacing w:w="0" w:type="dxa"/>
        </w:trPr>
        <w:tc>
          <w:tcPr>
            <w:tcW w:w="2550"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p>
        </w:tc>
        <w:tc>
          <w:tcPr>
            <w:tcW w:w="2130"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(Ф.И.О.)</w:t>
            </w:r>
          </w:p>
        </w:tc>
        <w:tc>
          <w:tcPr>
            <w:tcW w:w="28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p>
        </w:tc>
        <w:tc>
          <w:tcPr>
            <w:tcW w:w="226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(подпись)</w:t>
            </w:r>
          </w:p>
        </w:tc>
        <w:tc>
          <w:tcPr>
            <w:tcW w:w="28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p>
        </w:tc>
        <w:tc>
          <w:tcPr>
            <w:tcW w:w="169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(дата)</w:t>
            </w:r>
          </w:p>
        </w:tc>
        <w:tc>
          <w:tcPr>
            <w:tcW w:w="25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p>
        </w:tc>
      </w:tr>
    </w:tbl>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bl>
      <w:tblPr>
        <w:tblW w:w="0" w:type="auto"/>
        <w:tblCellSpacing w:w="0" w:type="dxa"/>
        <w:tblCellMar>
          <w:left w:w="0" w:type="dxa"/>
          <w:right w:w="0" w:type="dxa"/>
        </w:tblCellMar>
        <w:tblLook w:val="04A0" w:firstRow="1" w:lastRow="0" w:firstColumn="1" w:lastColumn="0" w:noHBand="0" w:noVBand="1"/>
      </w:tblPr>
      <w:tblGrid>
        <w:gridCol w:w="2525"/>
        <w:gridCol w:w="2104"/>
        <w:gridCol w:w="281"/>
        <w:gridCol w:w="2238"/>
        <w:gridCol w:w="281"/>
        <w:gridCol w:w="1673"/>
        <w:gridCol w:w="253"/>
      </w:tblGrid>
      <w:tr w:rsidR="000D66CA" w:rsidRPr="000D66CA" w:rsidTr="00B8513F">
        <w:trPr>
          <w:tblCellSpacing w:w="0" w:type="dxa"/>
        </w:trPr>
        <w:tc>
          <w:tcPr>
            <w:tcW w:w="2550"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Документы принял:</w:t>
            </w:r>
          </w:p>
        </w:tc>
        <w:tc>
          <w:tcPr>
            <w:tcW w:w="2130"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8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26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8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169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5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г</w:t>
            </w:r>
            <w:proofErr w:type="gramEnd"/>
            <w:r w:rsidRPr="000D66CA">
              <w:rPr>
                <w:rFonts w:ascii="Times New Roman" w:eastAsia="Times New Roman" w:hAnsi="Times New Roman" w:cs="Times New Roman"/>
                <w:sz w:val="20"/>
                <w:szCs w:val="20"/>
                <w:lang w:eastAsia="ru-RU"/>
              </w:rPr>
              <w:t>.</w:t>
            </w:r>
          </w:p>
        </w:tc>
      </w:tr>
      <w:tr w:rsidR="000D66CA" w:rsidRPr="000D66CA" w:rsidTr="00B8513F">
        <w:trPr>
          <w:tblCellSpacing w:w="0" w:type="dxa"/>
        </w:trPr>
        <w:tc>
          <w:tcPr>
            <w:tcW w:w="2550"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p>
        </w:tc>
        <w:tc>
          <w:tcPr>
            <w:tcW w:w="2130"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(Ф.И.О.)</w:t>
            </w:r>
          </w:p>
        </w:tc>
        <w:tc>
          <w:tcPr>
            <w:tcW w:w="28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p>
        </w:tc>
        <w:tc>
          <w:tcPr>
            <w:tcW w:w="226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(подпись)</w:t>
            </w:r>
          </w:p>
        </w:tc>
        <w:tc>
          <w:tcPr>
            <w:tcW w:w="28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p>
        </w:tc>
        <w:tc>
          <w:tcPr>
            <w:tcW w:w="169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(дата)</w:t>
            </w:r>
          </w:p>
        </w:tc>
        <w:tc>
          <w:tcPr>
            <w:tcW w:w="25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p>
        </w:tc>
      </w:tr>
    </w:tbl>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4678"/>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Приложение № 3</w:t>
      </w:r>
    </w:p>
    <w:p w:rsidR="000D66CA" w:rsidRPr="000D66CA" w:rsidRDefault="000D66CA" w:rsidP="000D66CA">
      <w:pPr>
        <w:shd w:val="clear" w:color="auto" w:fill="FFFFFF"/>
        <w:spacing w:after="0" w:line="240" w:lineRule="auto"/>
        <w:ind w:firstLine="4678"/>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к административному регламенту</w:t>
      </w:r>
    </w:p>
    <w:p w:rsidR="000D66CA" w:rsidRPr="000D66CA" w:rsidRDefault="000D66CA" w:rsidP="000D66CA">
      <w:pPr>
        <w:shd w:val="clear" w:color="auto" w:fill="FFFFFF"/>
        <w:spacing w:after="0" w:line="240" w:lineRule="auto"/>
        <w:ind w:firstLine="4678"/>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4678"/>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w:t>
      </w:r>
    </w:p>
    <w:p w:rsidR="000D66CA" w:rsidRPr="000D66CA" w:rsidRDefault="000D66CA" w:rsidP="000D66CA">
      <w:pPr>
        <w:shd w:val="clear" w:color="auto" w:fill="FFFFFF"/>
        <w:spacing w:after="0" w:line="240" w:lineRule="auto"/>
        <w:ind w:firstLine="4678"/>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Ф.И.О. заявителя, адрес</w:t>
      </w:r>
    </w:p>
    <w:p w:rsidR="000D66CA" w:rsidRPr="000D66CA" w:rsidRDefault="000D66CA" w:rsidP="000D66CA">
      <w:pPr>
        <w:shd w:val="clear" w:color="auto" w:fill="FFFFFF"/>
        <w:spacing w:after="0" w:line="240" w:lineRule="auto"/>
        <w:ind w:firstLine="4678"/>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наименование и реквизиты</w:t>
      </w:r>
    </w:p>
    <w:p w:rsidR="000D66CA" w:rsidRPr="000D66CA" w:rsidRDefault="000D66CA" w:rsidP="000D66CA">
      <w:pPr>
        <w:shd w:val="clear" w:color="auto" w:fill="FFFFFF"/>
        <w:spacing w:after="0" w:line="240" w:lineRule="auto"/>
        <w:ind w:firstLine="4678"/>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органа, предоставляющего</w:t>
      </w:r>
    </w:p>
    <w:p w:rsidR="000D66CA" w:rsidRPr="000D66CA" w:rsidRDefault="000D66CA" w:rsidP="000D66CA">
      <w:pPr>
        <w:shd w:val="clear" w:color="auto" w:fill="FFFFFF"/>
        <w:spacing w:after="0" w:line="240" w:lineRule="auto"/>
        <w:ind w:firstLine="4678"/>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муниципальную услугу</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b/>
          <w:bCs/>
          <w:sz w:val="20"/>
          <w:szCs w:val="20"/>
          <w:lang w:eastAsia="ru-RU"/>
        </w:rPr>
        <w:t>Уведомление об отказе в приеме заявления для предоставления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Уважаемый (</w:t>
      </w:r>
      <w:proofErr w:type="spellStart"/>
      <w:r w:rsidRPr="000D66CA">
        <w:rPr>
          <w:rFonts w:ascii="Times New Roman" w:eastAsia="Times New Roman" w:hAnsi="Times New Roman" w:cs="Times New Roman"/>
          <w:sz w:val="20"/>
          <w:szCs w:val="20"/>
          <w:lang w:eastAsia="ru-RU"/>
        </w:rPr>
        <w:t>ая</w:t>
      </w:r>
      <w:proofErr w:type="spellEnd"/>
      <w:r w:rsidRPr="000D66CA">
        <w:rPr>
          <w:rFonts w:ascii="Times New Roman" w:eastAsia="Times New Roman" w:hAnsi="Times New Roman" w:cs="Times New Roman"/>
          <w:sz w:val="20"/>
          <w:szCs w:val="20"/>
          <w:lang w:eastAsia="ru-RU"/>
        </w:rPr>
        <w:t>)_____________________________________________________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(Ф.И.О. заявителя)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настоящим уведомляем Вас о том, что заявление 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 не может быть принято по следующим основаниям:</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(также указываются способы устранения причин отказа в приеме документов)</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случае устранения вышеуказанных оснований Вы имеете право повторно обратиться для получения муниципальной услуги.</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tbl>
      <w:tblPr>
        <w:tblW w:w="9645" w:type="dxa"/>
        <w:tblCellSpacing w:w="0" w:type="dxa"/>
        <w:tblCellMar>
          <w:left w:w="0" w:type="dxa"/>
          <w:right w:w="0" w:type="dxa"/>
        </w:tblCellMar>
        <w:tblLook w:val="04A0" w:firstRow="1" w:lastRow="0" w:firstColumn="1" w:lastColumn="0" w:noHBand="0" w:noVBand="1"/>
      </w:tblPr>
      <w:tblGrid>
        <w:gridCol w:w="2265"/>
        <w:gridCol w:w="540"/>
        <w:gridCol w:w="720"/>
        <w:gridCol w:w="285"/>
        <w:gridCol w:w="1695"/>
        <w:gridCol w:w="1440"/>
        <w:gridCol w:w="2700"/>
      </w:tblGrid>
      <w:tr w:rsidR="000D66CA" w:rsidRPr="000D66CA" w:rsidTr="00B8513F">
        <w:trPr>
          <w:tblCellSpacing w:w="0" w:type="dxa"/>
        </w:trPr>
        <w:tc>
          <w:tcPr>
            <w:tcW w:w="3525" w:type="dxa"/>
            <w:gridSpan w:val="3"/>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8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169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1440"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700"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w:t>
            </w:r>
          </w:p>
        </w:tc>
      </w:tr>
      <w:tr w:rsidR="000D66CA" w:rsidRPr="000D66CA" w:rsidTr="00B8513F">
        <w:trPr>
          <w:tblCellSpacing w:w="0" w:type="dxa"/>
        </w:trPr>
        <w:tc>
          <w:tcPr>
            <w:tcW w:w="3525" w:type="dxa"/>
            <w:gridSpan w:val="3"/>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Уполномоченное должностное лицо</w:t>
            </w:r>
          </w:p>
        </w:tc>
        <w:tc>
          <w:tcPr>
            <w:tcW w:w="28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169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(подпись)</w:t>
            </w:r>
          </w:p>
        </w:tc>
        <w:tc>
          <w:tcPr>
            <w:tcW w:w="1440"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c>
          <w:tcPr>
            <w:tcW w:w="2700"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И.О.Ф.</w:t>
            </w:r>
          </w:p>
        </w:tc>
      </w:tr>
      <w:tr w:rsidR="000D66CA" w:rsidRPr="000D66CA" w:rsidTr="00B8513F">
        <w:trPr>
          <w:gridAfter w:val="5"/>
          <w:wAfter w:w="6840" w:type="dxa"/>
          <w:tblCellSpacing w:w="0" w:type="dxa"/>
        </w:trPr>
        <w:tc>
          <w:tcPr>
            <w:tcW w:w="226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p>
        </w:tc>
        <w:tc>
          <w:tcPr>
            <w:tcW w:w="540"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г</w:t>
            </w:r>
            <w:proofErr w:type="gramEnd"/>
            <w:r w:rsidRPr="000D66CA">
              <w:rPr>
                <w:rFonts w:ascii="Times New Roman" w:eastAsia="Times New Roman" w:hAnsi="Times New Roman" w:cs="Times New Roman"/>
                <w:sz w:val="20"/>
                <w:szCs w:val="20"/>
                <w:lang w:eastAsia="ru-RU"/>
              </w:rPr>
              <w:t>.</w:t>
            </w:r>
          </w:p>
        </w:tc>
      </w:tr>
      <w:tr w:rsidR="000D66CA" w:rsidRPr="000D66CA" w:rsidTr="00B8513F">
        <w:trPr>
          <w:gridAfter w:val="5"/>
          <w:wAfter w:w="6840" w:type="dxa"/>
          <w:tblCellSpacing w:w="0" w:type="dxa"/>
        </w:trPr>
        <w:tc>
          <w:tcPr>
            <w:tcW w:w="2265"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(дата)</w:t>
            </w:r>
          </w:p>
        </w:tc>
        <w:tc>
          <w:tcPr>
            <w:tcW w:w="540" w:type="dxa"/>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r>
    </w:tbl>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Дата направления по почте или электронной почте «___»__________________20___</w:t>
      </w:r>
    </w:p>
    <w:p w:rsidR="000D66CA" w:rsidRPr="000D66CA" w:rsidRDefault="000D66CA" w:rsidP="000D66CA">
      <w:pPr>
        <w:shd w:val="clear" w:color="auto" w:fill="FFFFFF"/>
        <w:spacing w:after="0" w:line="240" w:lineRule="auto"/>
        <w:ind w:firstLine="567"/>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567"/>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567"/>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567"/>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567"/>
        <w:jc w:val="right"/>
        <w:outlineLvl w:val="0"/>
        <w:rPr>
          <w:rFonts w:ascii="Times New Roman" w:eastAsia="Times New Roman" w:hAnsi="Times New Roman" w:cs="Times New Roman"/>
          <w:b/>
          <w:bCs/>
          <w:kern w:val="36"/>
          <w:sz w:val="20"/>
          <w:szCs w:val="20"/>
          <w:lang w:eastAsia="ru-RU"/>
        </w:rPr>
      </w:pPr>
      <w:r w:rsidRPr="000D66CA">
        <w:rPr>
          <w:rFonts w:ascii="Times New Roman" w:eastAsia="Times New Roman" w:hAnsi="Times New Roman" w:cs="Times New Roman"/>
          <w:b/>
          <w:bCs/>
          <w:kern w:val="36"/>
          <w:sz w:val="20"/>
          <w:szCs w:val="20"/>
          <w:lang w:eastAsia="ru-RU"/>
        </w:rPr>
        <w:t>Приложение №4</w:t>
      </w:r>
    </w:p>
    <w:p w:rsidR="000D66CA" w:rsidRPr="000D66CA" w:rsidRDefault="000D66CA" w:rsidP="000D66CA">
      <w:pPr>
        <w:shd w:val="clear" w:color="auto" w:fill="FFFFFF"/>
        <w:spacing w:after="0" w:line="240" w:lineRule="auto"/>
        <w:ind w:firstLine="567"/>
        <w:jc w:val="right"/>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к административному регламенту</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3"/>
        <w:gridCol w:w="4682"/>
      </w:tblGrid>
      <w:tr w:rsidR="000D66CA" w:rsidRPr="000D66CA" w:rsidTr="00B8513F">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Исходящий штамп</w:t>
            </w:r>
          </w:p>
        </w:tc>
        <w:tc>
          <w:tcPr>
            <w:tcW w:w="4785" w:type="dxa"/>
            <w:tcBorders>
              <w:top w:val="outset" w:sz="6" w:space="0" w:color="auto"/>
              <w:left w:val="outset" w:sz="6" w:space="0" w:color="auto"/>
              <w:bottom w:val="outset" w:sz="6" w:space="0" w:color="auto"/>
              <w:right w:val="outset" w:sz="6" w:space="0" w:color="auto"/>
            </w:tcBorders>
            <w:hideMark/>
          </w:tcPr>
          <w:p w:rsidR="000D66CA" w:rsidRPr="000D66CA" w:rsidRDefault="000D66CA" w:rsidP="00B8513F">
            <w:pPr>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tc>
      </w:tr>
    </w:tbl>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РЕШЕНИЕ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об отказе в подготовке документации по Предоставлению разрешения на отклонение от предельных параметров</w:t>
      </w:r>
      <w:proofErr w:type="gramEnd"/>
      <w:r w:rsidRPr="000D66CA">
        <w:rPr>
          <w:rFonts w:ascii="Times New Roman" w:eastAsia="Times New Roman" w:hAnsi="Times New Roman" w:cs="Times New Roman"/>
          <w:sz w:val="20"/>
          <w:szCs w:val="20"/>
          <w:lang w:eastAsia="ru-RU"/>
        </w:rPr>
        <w:t xml:space="preserve"> разрешенного строительства, реконструкции объектов капитального строительства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 № 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Администрация____________________________________ сообщает</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(наименование муниципального образования)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(Ф.И.О. заявителя, полное наименование для юридического лица)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(почтовый адрес)</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lang w:eastAsia="ru-RU"/>
        </w:rPr>
        <w:t>о принятии решения об отказе в Предоставлении разрешения на отклонение от предельных параметров</w:t>
      </w:r>
      <w:proofErr w:type="gramEnd"/>
      <w:r w:rsidRPr="000D66CA">
        <w:rPr>
          <w:rFonts w:ascii="Times New Roman" w:eastAsia="Times New Roman" w:hAnsi="Times New Roman" w:cs="Times New Roman"/>
          <w:sz w:val="20"/>
          <w:szCs w:val="20"/>
          <w:lang w:eastAsia="ru-RU"/>
        </w:rPr>
        <w:t xml:space="preserve"> разрешенного строительства, реконструкции объектов капитального строительства.</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Причины принятого решения: 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Глава администрации          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(подпись)                                                                    (Ф.И.О.)</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spellStart"/>
      <w:r w:rsidRPr="000D66CA">
        <w:rPr>
          <w:rFonts w:ascii="Times New Roman" w:eastAsia="Times New Roman" w:hAnsi="Times New Roman" w:cs="Times New Roman"/>
          <w:sz w:val="20"/>
          <w:szCs w:val="20"/>
          <w:lang w:eastAsia="ru-RU"/>
        </w:rPr>
        <w:t>м.п</w:t>
      </w:r>
      <w:proofErr w:type="spellEnd"/>
      <w:r w:rsidRPr="000D66CA">
        <w:rPr>
          <w:rFonts w:ascii="Times New Roman" w:eastAsia="Times New Roman" w:hAnsi="Times New Roman" w:cs="Times New Roman"/>
          <w:sz w:val="20"/>
          <w:szCs w:val="20"/>
          <w:lang w:eastAsia="ru-RU"/>
        </w:rPr>
        <w:t>.</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p>
    <w:p w:rsidR="000D66CA" w:rsidRPr="000D66CA" w:rsidRDefault="000D66CA" w:rsidP="000D66CA">
      <w:pPr>
        <w:shd w:val="clear" w:color="auto" w:fill="FFFFFF"/>
        <w:spacing w:after="0" w:line="240" w:lineRule="auto"/>
        <w:ind w:firstLine="3969"/>
        <w:jc w:val="both"/>
        <w:outlineLvl w:val="0"/>
        <w:rPr>
          <w:rFonts w:ascii="Times New Roman" w:eastAsia="Times New Roman" w:hAnsi="Times New Roman" w:cs="Times New Roman"/>
          <w:b/>
          <w:bCs/>
          <w:kern w:val="36"/>
          <w:sz w:val="20"/>
          <w:szCs w:val="20"/>
          <w:lang w:eastAsia="ru-RU"/>
        </w:rPr>
      </w:pPr>
      <w:r w:rsidRPr="000D66CA">
        <w:rPr>
          <w:rFonts w:ascii="Times New Roman" w:eastAsia="Times New Roman" w:hAnsi="Times New Roman" w:cs="Times New Roman"/>
          <w:b/>
          <w:bCs/>
          <w:kern w:val="36"/>
          <w:sz w:val="20"/>
          <w:szCs w:val="20"/>
          <w:lang w:eastAsia="ru-RU"/>
        </w:rPr>
        <w:t>Приложение № 5</w:t>
      </w:r>
    </w:p>
    <w:p w:rsidR="000D66CA" w:rsidRPr="000D66CA" w:rsidRDefault="000D66CA" w:rsidP="000D66C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к административному регламенту</w:t>
      </w:r>
    </w:p>
    <w:p w:rsidR="000D66CA" w:rsidRPr="000D66CA" w:rsidRDefault="000D66CA" w:rsidP="000D66C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xml:space="preserve">В администрацию </w:t>
      </w:r>
      <w:proofErr w:type="gramStart"/>
      <w:r w:rsidRPr="000D66CA">
        <w:rPr>
          <w:rFonts w:ascii="Times New Roman" w:eastAsia="Times New Roman" w:hAnsi="Times New Roman" w:cs="Times New Roman"/>
          <w:sz w:val="20"/>
          <w:szCs w:val="20"/>
          <w:lang w:eastAsia="ru-RU"/>
        </w:rPr>
        <w:t>муниципального</w:t>
      </w:r>
      <w:proofErr w:type="gramEnd"/>
    </w:p>
    <w:p w:rsidR="000D66CA" w:rsidRPr="000D66CA" w:rsidRDefault="000D66CA" w:rsidP="000D66C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образования _____________________</w:t>
      </w:r>
    </w:p>
    <w:p w:rsidR="000D66CA" w:rsidRPr="000D66CA" w:rsidRDefault="000D66CA" w:rsidP="000D66C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w:t>
      </w:r>
    </w:p>
    <w:p w:rsidR="000D66CA" w:rsidRPr="000D66CA" w:rsidRDefault="000D66CA" w:rsidP="000D66C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w:t>
      </w:r>
    </w:p>
    <w:p w:rsidR="000D66CA" w:rsidRPr="000D66CA" w:rsidRDefault="000D66CA" w:rsidP="000D66C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(наименование муниципального образования)</w:t>
      </w:r>
    </w:p>
    <w:p w:rsidR="000D66CA" w:rsidRPr="000D66CA" w:rsidRDefault="000D66CA" w:rsidP="000D66C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от ______________________________</w:t>
      </w:r>
    </w:p>
    <w:p w:rsidR="000D66CA" w:rsidRPr="000D66CA" w:rsidRDefault="000D66CA" w:rsidP="000D66C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w:t>
      </w:r>
    </w:p>
    <w:p w:rsidR="000D66CA" w:rsidRPr="000D66CA" w:rsidRDefault="000D66CA" w:rsidP="000D66C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w:t>
      </w:r>
    </w:p>
    <w:p w:rsidR="000D66CA" w:rsidRPr="000D66CA" w:rsidRDefault="000D66CA" w:rsidP="000D66CA">
      <w:pPr>
        <w:shd w:val="clear" w:color="auto" w:fill="FFFFFF"/>
        <w:spacing w:after="0" w:line="240" w:lineRule="auto"/>
        <w:ind w:firstLine="3969"/>
        <w:jc w:val="both"/>
        <w:rPr>
          <w:rFonts w:ascii="Times New Roman" w:eastAsia="Times New Roman" w:hAnsi="Times New Roman" w:cs="Times New Roman"/>
          <w:sz w:val="20"/>
          <w:szCs w:val="20"/>
          <w:vertAlign w:val="superscript"/>
          <w:lang w:eastAsia="ru-RU"/>
        </w:rPr>
      </w:pPr>
      <w:proofErr w:type="gramStart"/>
      <w:r w:rsidRPr="000D66CA">
        <w:rPr>
          <w:rFonts w:ascii="Times New Roman" w:eastAsia="Times New Roman" w:hAnsi="Times New Roman" w:cs="Times New Roman"/>
          <w:sz w:val="20"/>
          <w:szCs w:val="20"/>
          <w:vertAlign w:val="superscript"/>
          <w:lang w:eastAsia="ru-RU"/>
        </w:rPr>
        <w:t xml:space="preserve">(Ф.И.О. заявителя; наименование организации, Ф.И.О., </w:t>
      </w:r>
      <w:proofErr w:type="gramEnd"/>
    </w:p>
    <w:p w:rsidR="000D66CA" w:rsidRPr="000D66CA" w:rsidRDefault="000D66CA" w:rsidP="000D66C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должность     руководителя, ИНН)</w:t>
      </w:r>
    </w:p>
    <w:p w:rsidR="000D66CA" w:rsidRPr="000D66CA" w:rsidRDefault="000D66CA" w:rsidP="000D66C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Почтовый индекс, адрес: __________</w:t>
      </w:r>
    </w:p>
    <w:p w:rsidR="000D66CA" w:rsidRPr="000D66CA" w:rsidRDefault="000D66CA" w:rsidP="000D66C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w:t>
      </w:r>
    </w:p>
    <w:p w:rsidR="000D66CA" w:rsidRPr="000D66CA" w:rsidRDefault="000D66CA" w:rsidP="000D66C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w:t>
      </w:r>
    </w:p>
    <w:p w:rsidR="000D66CA" w:rsidRPr="000D66CA" w:rsidRDefault="000D66CA" w:rsidP="000D66CA">
      <w:pPr>
        <w:shd w:val="clear" w:color="auto" w:fill="FFFFFF"/>
        <w:spacing w:after="0" w:line="240" w:lineRule="auto"/>
        <w:ind w:firstLine="3969"/>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Телефон: 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ЗАЯВЛЕНИЕ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Прошу внести изменение в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утвержденное ______________________________________________________________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(реквизиты решения</w:t>
      </w:r>
      <w:proofErr w:type="gramStart"/>
      <w:r w:rsidRPr="000D66CA">
        <w:rPr>
          <w:rFonts w:ascii="Times New Roman" w:eastAsia="Times New Roman" w:hAnsi="Times New Roman" w:cs="Times New Roman"/>
          <w:sz w:val="20"/>
          <w:szCs w:val="20"/>
          <w:vertAlign w:val="superscript"/>
          <w:lang w:eastAsia="ru-RU"/>
        </w:rPr>
        <w:t xml:space="preserve"> )</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в связи с допущенными опечатками и (или) ошибками в тексте решения: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vertAlign w:val="superscript"/>
          <w:lang w:eastAsia="ru-RU"/>
        </w:rPr>
        <w:t>(указываются допущенные опечатки и (или) ошибки</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и предлагаемая новая редакция текста изменений)</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______________                                      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vertAlign w:val="superscript"/>
          <w:lang w:eastAsia="ru-RU"/>
        </w:rPr>
        <w:t>Дата                                                                                      Подпись заявителя</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Приложение:</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1. 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2. _________________________________________________________</w:t>
      </w:r>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0D66CA">
        <w:rPr>
          <w:rFonts w:ascii="Times New Roman" w:eastAsia="Times New Roman" w:hAnsi="Times New Roman" w:cs="Times New Roman"/>
          <w:sz w:val="20"/>
          <w:szCs w:val="20"/>
          <w:vertAlign w:val="superscript"/>
          <w:lang w:eastAsia="ru-RU"/>
        </w:rPr>
        <w:t>(Документы, которые заявитель прикладывает к заявлению самостоятельно</w:t>
      </w:r>
      <w:proofErr w:type="gramEnd"/>
    </w:p>
    <w:p w:rsidR="000D66CA" w:rsidRPr="000D66CA" w:rsidRDefault="000D66CA" w:rsidP="000D66C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D66CA">
        <w:rPr>
          <w:rFonts w:ascii="Times New Roman" w:eastAsia="Times New Roman" w:hAnsi="Times New Roman" w:cs="Times New Roman"/>
          <w:sz w:val="20"/>
          <w:szCs w:val="20"/>
          <w:lang w:eastAsia="ru-RU"/>
        </w:rPr>
        <w:t> </w:t>
      </w:r>
    </w:p>
    <w:bookmarkEnd w:id="0"/>
    <w:p w:rsidR="003619AF" w:rsidRPr="000D66CA" w:rsidRDefault="000D66CA"/>
    <w:sectPr w:rsidR="003619AF" w:rsidRPr="000D66CA" w:rsidSect="00882274">
      <w:pgSz w:w="11906" w:h="16838"/>
      <w:pgMar w:top="142"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2BCD"/>
    <w:multiLevelType w:val="multilevel"/>
    <w:tmpl w:val="3C2E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5F0070"/>
    <w:multiLevelType w:val="multilevel"/>
    <w:tmpl w:val="E354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BB40EA"/>
    <w:multiLevelType w:val="multilevel"/>
    <w:tmpl w:val="1B0E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6CA"/>
    <w:rsid w:val="00043F68"/>
    <w:rsid w:val="000D66CA"/>
    <w:rsid w:val="00594CA6"/>
    <w:rsid w:val="00881ACD"/>
    <w:rsid w:val="008D1D0F"/>
    <w:rsid w:val="00CB1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6CA"/>
  </w:style>
  <w:style w:type="paragraph" w:styleId="1">
    <w:name w:val="heading 1"/>
    <w:basedOn w:val="a"/>
    <w:link w:val="10"/>
    <w:uiPriority w:val="9"/>
    <w:qFormat/>
    <w:rsid w:val="000D66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D66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D66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6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D66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D66CA"/>
    <w:rPr>
      <w:rFonts w:ascii="Times New Roman" w:eastAsia="Times New Roman" w:hAnsi="Times New Roman" w:cs="Times New Roman"/>
      <w:b/>
      <w:bCs/>
      <w:sz w:val="27"/>
      <w:szCs w:val="27"/>
      <w:lang w:eastAsia="ru-RU"/>
    </w:rPr>
  </w:style>
  <w:style w:type="character" w:customStyle="1" w:styleId="createdate">
    <w:name w:val="createdate"/>
    <w:basedOn w:val="a0"/>
    <w:rsid w:val="000D66CA"/>
  </w:style>
  <w:style w:type="paragraph" w:styleId="a3">
    <w:name w:val="Normal (Web)"/>
    <w:basedOn w:val="a"/>
    <w:uiPriority w:val="99"/>
    <w:unhideWhenUsed/>
    <w:rsid w:val="000D6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66CA"/>
    <w:rPr>
      <w:b/>
      <w:bCs/>
    </w:rPr>
  </w:style>
  <w:style w:type="character" w:styleId="a5">
    <w:name w:val="Hyperlink"/>
    <w:basedOn w:val="a0"/>
    <w:uiPriority w:val="99"/>
    <w:semiHidden/>
    <w:unhideWhenUsed/>
    <w:rsid w:val="000D66CA"/>
    <w:rPr>
      <w:color w:val="0000FF"/>
      <w:u w:val="single"/>
    </w:rPr>
  </w:style>
  <w:style w:type="character" w:styleId="a6">
    <w:name w:val="FollowedHyperlink"/>
    <w:basedOn w:val="a0"/>
    <w:uiPriority w:val="99"/>
    <w:semiHidden/>
    <w:unhideWhenUsed/>
    <w:rsid w:val="000D66CA"/>
    <w:rPr>
      <w:color w:val="800080"/>
      <w:u w:val="single"/>
    </w:rPr>
  </w:style>
  <w:style w:type="character" w:styleId="a7">
    <w:name w:val="Emphasis"/>
    <w:basedOn w:val="a0"/>
    <w:uiPriority w:val="20"/>
    <w:qFormat/>
    <w:rsid w:val="000D66CA"/>
    <w:rPr>
      <w:i/>
      <w:iCs/>
    </w:rPr>
  </w:style>
  <w:style w:type="character" w:customStyle="1" w:styleId="articleseparator">
    <w:name w:val="article_separator"/>
    <w:basedOn w:val="a0"/>
    <w:rsid w:val="000D66CA"/>
  </w:style>
  <w:style w:type="paragraph" w:styleId="a8">
    <w:name w:val="Balloon Text"/>
    <w:basedOn w:val="a"/>
    <w:link w:val="a9"/>
    <w:uiPriority w:val="99"/>
    <w:semiHidden/>
    <w:unhideWhenUsed/>
    <w:rsid w:val="000D66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66CA"/>
    <w:rPr>
      <w:rFonts w:ascii="Tahoma" w:hAnsi="Tahoma" w:cs="Tahoma"/>
      <w:sz w:val="16"/>
      <w:szCs w:val="16"/>
    </w:rPr>
  </w:style>
  <w:style w:type="paragraph" w:styleId="aa">
    <w:name w:val="header"/>
    <w:basedOn w:val="a"/>
    <w:link w:val="ab"/>
    <w:uiPriority w:val="99"/>
    <w:unhideWhenUsed/>
    <w:rsid w:val="000D66C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D66CA"/>
  </w:style>
  <w:style w:type="paragraph" w:styleId="ac">
    <w:name w:val="footer"/>
    <w:basedOn w:val="a"/>
    <w:link w:val="ad"/>
    <w:uiPriority w:val="99"/>
    <w:unhideWhenUsed/>
    <w:rsid w:val="000D66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D66CA"/>
  </w:style>
  <w:style w:type="paragraph" w:customStyle="1" w:styleId="ConsPlusNormal">
    <w:name w:val="ConsPlusNormal"/>
    <w:rsid w:val="000D66CA"/>
    <w:pPr>
      <w:autoSpaceDE w:val="0"/>
      <w:autoSpaceDN w:val="0"/>
      <w:adjustRightInd w:val="0"/>
      <w:spacing w:after="0" w:line="240" w:lineRule="auto"/>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6CA"/>
  </w:style>
  <w:style w:type="paragraph" w:styleId="1">
    <w:name w:val="heading 1"/>
    <w:basedOn w:val="a"/>
    <w:link w:val="10"/>
    <w:uiPriority w:val="9"/>
    <w:qFormat/>
    <w:rsid w:val="000D66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D66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D66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6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D66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D66CA"/>
    <w:rPr>
      <w:rFonts w:ascii="Times New Roman" w:eastAsia="Times New Roman" w:hAnsi="Times New Roman" w:cs="Times New Roman"/>
      <w:b/>
      <w:bCs/>
      <w:sz w:val="27"/>
      <w:szCs w:val="27"/>
      <w:lang w:eastAsia="ru-RU"/>
    </w:rPr>
  </w:style>
  <w:style w:type="character" w:customStyle="1" w:styleId="createdate">
    <w:name w:val="createdate"/>
    <w:basedOn w:val="a0"/>
    <w:rsid w:val="000D66CA"/>
  </w:style>
  <w:style w:type="paragraph" w:styleId="a3">
    <w:name w:val="Normal (Web)"/>
    <w:basedOn w:val="a"/>
    <w:uiPriority w:val="99"/>
    <w:unhideWhenUsed/>
    <w:rsid w:val="000D6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66CA"/>
    <w:rPr>
      <w:b/>
      <w:bCs/>
    </w:rPr>
  </w:style>
  <w:style w:type="character" w:styleId="a5">
    <w:name w:val="Hyperlink"/>
    <w:basedOn w:val="a0"/>
    <w:uiPriority w:val="99"/>
    <w:semiHidden/>
    <w:unhideWhenUsed/>
    <w:rsid w:val="000D66CA"/>
    <w:rPr>
      <w:color w:val="0000FF"/>
      <w:u w:val="single"/>
    </w:rPr>
  </w:style>
  <w:style w:type="character" w:styleId="a6">
    <w:name w:val="FollowedHyperlink"/>
    <w:basedOn w:val="a0"/>
    <w:uiPriority w:val="99"/>
    <w:semiHidden/>
    <w:unhideWhenUsed/>
    <w:rsid w:val="000D66CA"/>
    <w:rPr>
      <w:color w:val="800080"/>
      <w:u w:val="single"/>
    </w:rPr>
  </w:style>
  <w:style w:type="character" w:styleId="a7">
    <w:name w:val="Emphasis"/>
    <w:basedOn w:val="a0"/>
    <w:uiPriority w:val="20"/>
    <w:qFormat/>
    <w:rsid w:val="000D66CA"/>
    <w:rPr>
      <w:i/>
      <w:iCs/>
    </w:rPr>
  </w:style>
  <w:style w:type="character" w:customStyle="1" w:styleId="articleseparator">
    <w:name w:val="article_separator"/>
    <w:basedOn w:val="a0"/>
    <w:rsid w:val="000D66CA"/>
  </w:style>
  <w:style w:type="paragraph" w:styleId="a8">
    <w:name w:val="Balloon Text"/>
    <w:basedOn w:val="a"/>
    <w:link w:val="a9"/>
    <w:uiPriority w:val="99"/>
    <w:semiHidden/>
    <w:unhideWhenUsed/>
    <w:rsid w:val="000D66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66CA"/>
    <w:rPr>
      <w:rFonts w:ascii="Tahoma" w:hAnsi="Tahoma" w:cs="Tahoma"/>
      <w:sz w:val="16"/>
      <w:szCs w:val="16"/>
    </w:rPr>
  </w:style>
  <w:style w:type="paragraph" w:styleId="aa">
    <w:name w:val="header"/>
    <w:basedOn w:val="a"/>
    <w:link w:val="ab"/>
    <w:uiPriority w:val="99"/>
    <w:unhideWhenUsed/>
    <w:rsid w:val="000D66C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D66CA"/>
  </w:style>
  <w:style w:type="paragraph" w:styleId="ac">
    <w:name w:val="footer"/>
    <w:basedOn w:val="a"/>
    <w:link w:val="ad"/>
    <w:uiPriority w:val="99"/>
    <w:unhideWhenUsed/>
    <w:rsid w:val="000D66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D66CA"/>
  </w:style>
  <w:style w:type="paragraph" w:customStyle="1" w:styleId="ConsPlusNormal">
    <w:name w:val="ConsPlusNormal"/>
    <w:rsid w:val="000D66CA"/>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0C63F15577A2782823E7155FFF13AAF56ED271D9426E4958362AF78C224C3F3B4BC26E7FE0A8CA2379C1643EFC380A6D1B2FF5BFv545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user\Desktop\%D0%90%D0%A0%20%E2%95%A3%209%20%D0%BF%D1%80%D0%B5%D0%B4%D0%B5%D0%BB%D1%8C%D0%BD%D1%8B%D0%B5%20%D0%BF%D0%B0%D1%80%D0%B0%D0%BC%D0%B5%D1%82%D1%80%D1%8B.doc" TargetMode="External"/><Relationship Id="rId12" Type="http://schemas.openxmlformats.org/officeDocument/2006/relationships/hyperlink" Target="consultantplus://offline/ref=DF2D0313AB6A5CC7027852A19AD4C801F3134E39ACAF7B0661778A40F441A18634F4CB661097CE47CBAB4B6976442387DD91E9B9ECiAA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22C0816D136EDBAD47C55EC0B7A326BE0C0051680A3C74ABC20F6FBD0991DE02EAAA45D2D501FFCf4K6J" TargetMode="External"/><Relationship Id="rId11" Type="http://schemas.openxmlformats.org/officeDocument/2006/relationships/hyperlink" Target="consultantplus://offline/ref=DF2D0313AB6A5CC7027852A19AD4C801F3134E39ACAF7B0661778A40F441A18634F4CB661296C61698E44A3532133086DE91EAB8F3ABD3A7iEA2I" TargetMode="External"/><Relationship Id="rId5" Type="http://schemas.openxmlformats.org/officeDocument/2006/relationships/webSettings" Target="webSettings.xml"/><Relationship Id="rId10" Type="http://schemas.openxmlformats.org/officeDocument/2006/relationships/hyperlink" Target="consultantplus://offline/ref=DF2D0313AB6A5CC7027852A19AD4C801F3134E39ACAF7B0661778A40F441A18634F4CB661097CE47CBAB4B6976442387DD91E9B9ECiAA1I" TargetMode="External"/><Relationship Id="rId4" Type="http://schemas.openxmlformats.org/officeDocument/2006/relationships/settings" Target="settings.xml"/><Relationship Id="rId9" Type="http://schemas.openxmlformats.org/officeDocument/2006/relationships/hyperlink" Target="consultantplus://offline/ref=0E0C63F15577A2782823E7155FFF13AAF56ED271D9426E4958362AF78C224C3F3B4BC26D76E0A09B7636C0387AAB2B0B6E1B2CF4A05F56FEvB4A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13053</Words>
  <Characters>74407</Characters>
  <Application>Microsoft Office Word</Application>
  <DocSecurity>0</DocSecurity>
  <Lines>620</Lines>
  <Paragraphs>174</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
      <vt:lpstr>    2.2.Наименование органа, предоставляющего муниципальную услугу</vt:lpstr>
      <vt:lpstr>        Запрещается требовать от заявителя осуществления действий, в том числе согласова</vt:lpstr>
      <vt:lpstr>    В случае, если в тексте жалобы нет прямого указания на способ направления ответа</vt:lpstr>
      <vt:lpstr>    5.8. Порядок обжалования решения по жалобе</vt:lpstr>
      <vt:lpstr/>
      <vt:lpstr/>
      <vt:lpstr/>
      <vt:lpstr/>
      <vt:lpstr>Приложение №4</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 5</vt:lpstr>
    </vt:vector>
  </TitlesOfParts>
  <Company/>
  <LinksUpToDate>false</LinksUpToDate>
  <CharactersWithSpaces>87286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Galina</cp:lastModifiedBy>
  <cp:revision>1</cp:revision>
  <dcterms:created xsi:type="dcterms:W3CDTF">2023-09-18T12:58:00Z</dcterms:created>
  <dcterms:modified xsi:type="dcterms:W3CDTF">2023-09-18T13:00:00Z</dcterms:modified>
</cp:coreProperties>
</file>